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6E" w:rsidRDefault="00812A6E" w:rsidP="00812A6E">
      <w:pPr>
        <w:ind w:right="-901"/>
        <w:rPr>
          <w:sz w:val="28"/>
        </w:rPr>
      </w:pPr>
      <w:r>
        <w:rPr>
          <w:noProof/>
          <w:sz w:val="16"/>
          <w:szCs w:val="16"/>
        </w:rPr>
        <w:drawing>
          <wp:anchor distT="0" distB="0" distL="114300" distR="114300" simplePos="0" relativeHeight="251659264" behindDoc="1" locked="0" layoutInCell="1" allowOverlap="1">
            <wp:simplePos x="0" y="0"/>
            <wp:positionH relativeFrom="column">
              <wp:posOffset>2146935</wp:posOffset>
            </wp:positionH>
            <wp:positionV relativeFrom="paragraph">
              <wp:posOffset>-231775</wp:posOffset>
            </wp:positionV>
            <wp:extent cx="1828800" cy="1422400"/>
            <wp:effectExtent l="0" t="0" r="0" b="6350"/>
            <wp:wrapNone/>
            <wp:docPr id="1" name="Picture 1" descr="b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                                                          </w:t>
      </w:r>
    </w:p>
    <w:p w:rsidR="00812A6E" w:rsidRDefault="00812A6E" w:rsidP="00812A6E">
      <w:pPr>
        <w:ind w:right="-901"/>
        <w:jc w:val="center"/>
        <w:rPr>
          <w:sz w:val="16"/>
          <w:szCs w:val="16"/>
        </w:rPr>
      </w:pPr>
    </w:p>
    <w:p w:rsidR="00812A6E" w:rsidRDefault="00812A6E" w:rsidP="00812A6E">
      <w:pPr>
        <w:ind w:right="-901"/>
        <w:rPr>
          <w:sz w:val="16"/>
          <w:szCs w:val="16"/>
        </w:rPr>
      </w:pPr>
    </w:p>
    <w:p w:rsidR="00812A6E" w:rsidRDefault="00812A6E" w:rsidP="00812A6E">
      <w:pPr>
        <w:ind w:right="-901"/>
        <w:rPr>
          <w:sz w:val="16"/>
          <w:szCs w:val="16"/>
        </w:rPr>
      </w:pPr>
    </w:p>
    <w:p w:rsidR="00812A6E" w:rsidRDefault="00812A6E" w:rsidP="00812A6E">
      <w:pPr>
        <w:ind w:right="-901"/>
        <w:rPr>
          <w:sz w:val="16"/>
          <w:szCs w:val="16"/>
        </w:rPr>
      </w:pPr>
    </w:p>
    <w:p w:rsidR="00812A6E" w:rsidRDefault="00812A6E" w:rsidP="00812A6E">
      <w:pPr>
        <w:ind w:right="-901"/>
        <w:rPr>
          <w:sz w:val="16"/>
          <w:szCs w:val="16"/>
        </w:rPr>
      </w:pPr>
    </w:p>
    <w:p w:rsidR="00812A6E" w:rsidRDefault="00812A6E" w:rsidP="00812A6E">
      <w:pPr>
        <w:ind w:right="-901"/>
        <w:rPr>
          <w:sz w:val="16"/>
          <w:szCs w:val="16"/>
        </w:rPr>
      </w:pPr>
    </w:p>
    <w:p w:rsidR="00812A6E" w:rsidRDefault="00812A6E" w:rsidP="00812A6E">
      <w:pPr>
        <w:ind w:right="-901"/>
        <w:rPr>
          <w:sz w:val="16"/>
          <w:szCs w:val="16"/>
        </w:rPr>
      </w:pPr>
    </w:p>
    <w:p w:rsidR="00812A6E" w:rsidRDefault="00812A6E" w:rsidP="00812A6E">
      <w:pPr>
        <w:ind w:right="-901"/>
        <w:rPr>
          <w:sz w:val="16"/>
          <w:szCs w:val="16"/>
        </w:rPr>
      </w:pPr>
      <w:r>
        <w:rPr>
          <w:sz w:val="16"/>
          <w:szCs w:val="16"/>
        </w:rPr>
        <w:t xml:space="preserve">            </w:t>
      </w:r>
    </w:p>
    <w:p w:rsidR="00812A6E" w:rsidRDefault="00812A6E" w:rsidP="00812A6E">
      <w:pPr>
        <w:ind w:right="-901"/>
        <w:rPr>
          <w:sz w:val="16"/>
          <w:szCs w:val="16"/>
        </w:rPr>
      </w:pPr>
      <w:r>
        <w:rPr>
          <w:sz w:val="16"/>
          <w:szCs w:val="16"/>
        </w:rPr>
        <w:t>New Rd, Westgate, Hevingham                                                                             Chair of governors: Rev David Hagan-Palmer</w:t>
      </w:r>
    </w:p>
    <w:p w:rsidR="00812A6E" w:rsidRDefault="00812A6E" w:rsidP="00812A6E">
      <w:pPr>
        <w:ind w:right="-901"/>
        <w:rPr>
          <w:sz w:val="16"/>
          <w:szCs w:val="16"/>
        </w:rPr>
      </w:pPr>
      <w:r>
        <w:rPr>
          <w:sz w:val="16"/>
          <w:szCs w:val="16"/>
        </w:rPr>
        <w:t>Norfolk NR10 5NH</w:t>
      </w:r>
      <w:r w:rsidRPr="009364F2">
        <w:rPr>
          <w:sz w:val="16"/>
          <w:szCs w:val="16"/>
        </w:rPr>
        <w:t xml:space="preserve"> </w:t>
      </w:r>
      <w:r>
        <w:rPr>
          <w:sz w:val="16"/>
          <w:szCs w:val="16"/>
        </w:rPr>
        <w:t xml:space="preserve">                                                                                              Head teacher: Mrs Lydia Board </w:t>
      </w:r>
    </w:p>
    <w:p w:rsidR="00812A6E" w:rsidRPr="00EA1EB3" w:rsidRDefault="00812A6E" w:rsidP="00812A6E">
      <w:pPr>
        <w:ind w:right="-901"/>
        <w:rPr>
          <w:sz w:val="16"/>
          <w:szCs w:val="16"/>
        </w:rPr>
      </w:pPr>
      <w:r>
        <w:rPr>
          <w:sz w:val="16"/>
          <w:szCs w:val="16"/>
        </w:rPr>
        <w:t xml:space="preserve">Tel: 01603 754677                                                                                              </w:t>
      </w:r>
      <w:r w:rsidRPr="009364F2">
        <w:rPr>
          <w:sz w:val="16"/>
          <w:szCs w:val="16"/>
        </w:rPr>
        <w:t xml:space="preserve"> </w:t>
      </w:r>
      <w:r>
        <w:rPr>
          <w:sz w:val="16"/>
          <w:szCs w:val="16"/>
        </w:rPr>
        <w:t>E</w:t>
      </w:r>
      <w:r w:rsidRPr="00EA1EB3">
        <w:rPr>
          <w:sz w:val="16"/>
          <w:szCs w:val="16"/>
        </w:rPr>
        <w:t xml:space="preserve">mail: </w:t>
      </w:r>
      <w:hyperlink r:id="rId6" w:history="1">
        <w:r w:rsidRPr="00EA1EB3">
          <w:rPr>
            <w:rStyle w:val="Hyperlink"/>
            <w:sz w:val="16"/>
            <w:szCs w:val="16"/>
          </w:rPr>
          <w:t>head@hevingham.norfolk.sch.uk</w:t>
        </w:r>
      </w:hyperlink>
    </w:p>
    <w:p w:rsidR="00812A6E" w:rsidRDefault="00812A6E" w:rsidP="00812A6E">
      <w:pPr>
        <w:ind w:right="-901"/>
        <w:rPr>
          <w:sz w:val="16"/>
          <w:szCs w:val="16"/>
        </w:rPr>
      </w:pPr>
      <w:r>
        <w:rPr>
          <w:sz w:val="16"/>
          <w:szCs w:val="16"/>
        </w:rPr>
        <w:t xml:space="preserve">Email: </w:t>
      </w:r>
      <w:hyperlink r:id="rId7" w:history="1">
        <w:r w:rsidRPr="00657E13">
          <w:rPr>
            <w:rStyle w:val="Hyperlink"/>
            <w:sz w:val="16"/>
            <w:szCs w:val="16"/>
          </w:rPr>
          <w:t>office@hevingham.norfolk.sch.uk</w:t>
        </w:r>
      </w:hyperlink>
      <w:r>
        <w:rPr>
          <w:color w:val="090C7B"/>
          <w:sz w:val="16"/>
          <w:szCs w:val="16"/>
          <w:u w:val="single"/>
        </w:rPr>
        <w:t xml:space="preserve"> </w:t>
      </w:r>
    </w:p>
    <w:p w:rsidR="00812A6E" w:rsidRDefault="00812A6E" w:rsidP="00812A6E">
      <w:pPr>
        <w:ind w:right="-901"/>
        <w:rPr>
          <w:sz w:val="16"/>
          <w:szCs w:val="16"/>
        </w:rPr>
      </w:pPr>
      <w:r>
        <w:rPr>
          <w:sz w:val="16"/>
          <w:szCs w:val="16"/>
        </w:rPr>
        <w:t xml:space="preserve">                                                                      </w:t>
      </w:r>
    </w:p>
    <w:p w:rsidR="00227A6B" w:rsidRDefault="00227A6B"/>
    <w:p w:rsidR="0094546A" w:rsidRPr="00FB6195" w:rsidRDefault="0094546A" w:rsidP="0094546A">
      <w:pPr>
        <w:jc w:val="center"/>
        <w:rPr>
          <w:rFonts w:ascii="Arial" w:hAnsi="Arial" w:cs="Arial"/>
          <w:b/>
          <w:sz w:val="28"/>
          <w:szCs w:val="28"/>
        </w:rPr>
      </w:pPr>
      <w:r w:rsidRPr="00FB6195">
        <w:rPr>
          <w:rFonts w:ascii="Arial" w:hAnsi="Arial" w:cs="Arial"/>
          <w:b/>
          <w:sz w:val="28"/>
          <w:szCs w:val="28"/>
        </w:rPr>
        <w:t xml:space="preserve">Hevingham </w:t>
      </w:r>
      <w:r>
        <w:rPr>
          <w:rFonts w:ascii="Arial" w:hAnsi="Arial" w:cs="Arial"/>
          <w:b/>
          <w:sz w:val="28"/>
          <w:szCs w:val="28"/>
        </w:rPr>
        <w:t xml:space="preserve">Under </w:t>
      </w:r>
      <w:proofErr w:type="gramStart"/>
      <w:r>
        <w:rPr>
          <w:rFonts w:ascii="Arial" w:hAnsi="Arial" w:cs="Arial"/>
          <w:b/>
          <w:sz w:val="28"/>
          <w:szCs w:val="28"/>
        </w:rPr>
        <w:t>5’s</w:t>
      </w:r>
      <w:proofErr w:type="gramEnd"/>
      <w:r>
        <w:rPr>
          <w:rFonts w:ascii="Arial" w:hAnsi="Arial" w:cs="Arial"/>
          <w:b/>
          <w:sz w:val="28"/>
          <w:szCs w:val="28"/>
        </w:rPr>
        <w:t xml:space="preserve"> Privacy</w:t>
      </w:r>
      <w:r w:rsidRPr="00FB6195">
        <w:rPr>
          <w:rFonts w:ascii="Arial" w:hAnsi="Arial" w:cs="Arial"/>
          <w:b/>
          <w:sz w:val="28"/>
          <w:szCs w:val="28"/>
        </w:rPr>
        <w:t xml:space="preserve"> Notice</w:t>
      </w:r>
      <w:r>
        <w:rPr>
          <w:rFonts w:ascii="Arial" w:hAnsi="Arial" w:cs="Arial"/>
          <w:b/>
          <w:sz w:val="28"/>
          <w:szCs w:val="28"/>
        </w:rPr>
        <w:t xml:space="preserve"> 2020</w:t>
      </w:r>
    </w:p>
    <w:p w:rsidR="0094546A" w:rsidRPr="00FB6195" w:rsidRDefault="0094546A" w:rsidP="0094546A">
      <w:pPr>
        <w:rPr>
          <w:rFonts w:ascii="Arial" w:hAnsi="Arial" w:cs="Arial"/>
          <w:sz w:val="24"/>
          <w:szCs w:val="24"/>
        </w:rPr>
      </w:pPr>
    </w:p>
    <w:p w:rsidR="0094546A" w:rsidRPr="00FB6195" w:rsidRDefault="0094546A" w:rsidP="0094546A">
      <w:pPr>
        <w:rPr>
          <w:rFonts w:ascii="Arial" w:hAnsi="Arial" w:cs="Arial"/>
          <w:sz w:val="24"/>
          <w:szCs w:val="24"/>
        </w:rPr>
      </w:pPr>
    </w:p>
    <w:p w:rsidR="0094546A" w:rsidRDefault="0094546A" w:rsidP="0094546A">
      <w:pPr>
        <w:rPr>
          <w:rFonts w:ascii="Arial" w:hAnsi="Arial" w:cs="Arial"/>
          <w:sz w:val="24"/>
          <w:szCs w:val="24"/>
        </w:rPr>
      </w:pPr>
      <w:r w:rsidRPr="00FB6195">
        <w:rPr>
          <w:rFonts w:ascii="Arial" w:hAnsi="Arial" w:cs="Arial"/>
          <w:sz w:val="24"/>
          <w:szCs w:val="24"/>
        </w:rPr>
        <w:t xml:space="preserve">We at Hevingham </w:t>
      </w:r>
      <w:proofErr w:type="gramStart"/>
      <w:r>
        <w:rPr>
          <w:rFonts w:ascii="Arial" w:hAnsi="Arial" w:cs="Arial"/>
          <w:sz w:val="24"/>
          <w:szCs w:val="24"/>
        </w:rPr>
        <w:t>Under</w:t>
      </w:r>
      <w:proofErr w:type="gramEnd"/>
      <w:r>
        <w:rPr>
          <w:rFonts w:ascii="Arial" w:hAnsi="Arial" w:cs="Arial"/>
          <w:sz w:val="24"/>
          <w:szCs w:val="24"/>
        </w:rPr>
        <w:t xml:space="preserve"> 5’s</w:t>
      </w:r>
      <w:r w:rsidRPr="00FB6195">
        <w:rPr>
          <w:rFonts w:ascii="Arial" w:hAnsi="Arial" w:cs="Arial"/>
          <w:sz w:val="24"/>
          <w:szCs w:val="24"/>
        </w:rPr>
        <w:t xml:space="preserve"> are the Data Controller for the purposes of the Data Protection Act.  We collect information from you</w:t>
      </w:r>
      <w:r>
        <w:rPr>
          <w:rFonts w:ascii="Arial" w:hAnsi="Arial" w:cs="Arial"/>
          <w:sz w:val="24"/>
          <w:szCs w:val="24"/>
        </w:rPr>
        <w:t>. The categories of information that we collect, hold and share include:</w:t>
      </w:r>
    </w:p>
    <w:p w:rsidR="0094546A" w:rsidRDefault="0094546A" w:rsidP="0094546A">
      <w:pPr>
        <w:rPr>
          <w:rFonts w:ascii="Arial" w:hAnsi="Arial" w:cs="Arial"/>
          <w:sz w:val="24"/>
          <w:szCs w:val="24"/>
        </w:rPr>
      </w:pPr>
    </w:p>
    <w:p w:rsidR="0094546A" w:rsidRPr="00A27ECD" w:rsidRDefault="0094546A" w:rsidP="0094546A">
      <w:pPr>
        <w:pStyle w:val="ListParagraph"/>
        <w:numPr>
          <w:ilvl w:val="0"/>
          <w:numId w:val="5"/>
        </w:numPr>
        <w:spacing w:after="240" w:line="288" w:lineRule="auto"/>
        <w:rPr>
          <w:rFonts w:ascii="Arial" w:hAnsi="Arial" w:cs="Arial"/>
          <w:sz w:val="24"/>
          <w:szCs w:val="24"/>
        </w:rPr>
      </w:pPr>
      <w:r w:rsidRPr="00A27ECD">
        <w:rPr>
          <w:rFonts w:ascii="Arial" w:hAnsi="Arial" w:cs="Arial"/>
          <w:sz w:val="24"/>
          <w:szCs w:val="24"/>
        </w:rPr>
        <w:t>Personal information (such as name, unique pupil number and address)</w:t>
      </w:r>
    </w:p>
    <w:p w:rsidR="0094546A" w:rsidRPr="00A27ECD" w:rsidRDefault="0094546A" w:rsidP="0094546A">
      <w:pPr>
        <w:pStyle w:val="ListParagraph"/>
        <w:numPr>
          <w:ilvl w:val="0"/>
          <w:numId w:val="5"/>
        </w:numPr>
        <w:spacing w:after="240" w:line="288" w:lineRule="auto"/>
        <w:rPr>
          <w:rFonts w:ascii="Arial" w:hAnsi="Arial" w:cs="Arial"/>
          <w:sz w:val="24"/>
          <w:szCs w:val="24"/>
        </w:rPr>
      </w:pPr>
      <w:r w:rsidRPr="00A27ECD">
        <w:rPr>
          <w:rFonts w:ascii="Arial" w:hAnsi="Arial" w:cs="Arial"/>
          <w:sz w:val="24"/>
          <w:szCs w:val="24"/>
        </w:rPr>
        <w:t>Characteristics (such as ethnicity, language, nationality, country of birth and free school meal eligibility)</w:t>
      </w:r>
    </w:p>
    <w:p w:rsidR="0094546A" w:rsidRDefault="0094546A" w:rsidP="0094546A">
      <w:pPr>
        <w:pStyle w:val="ListParagraph"/>
        <w:numPr>
          <w:ilvl w:val="0"/>
          <w:numId w:val="5"/>
        </w:numPr>
        <w:spacing w:after="240" w:line="288" w:lineRule="auto"/>
        <w:rPr>
          <w:rFonts w:ascii="Arial" w:hAnsi="Arial" w:cs="Arial"/>
          <w:sz w:val="24"/>
          <w:szCs w:val="24"/>
        </w:rPr>
      </w:pPr>
      <w:r w:rsidRPr="00A27ECD">
        <w:rPr>
          <w:rFonts w:ascii="Arial" w:hAnsi="Arial" w:cs="Arial"/>
          <w:sz w:val="24"/>
          <w:szCs w:val="24"/>
        </w:rPr>
        <w:t>Attendance information (such as sessions attended, number of absences and absence reasons)</w:t>
      </w:r>
    </w:p>
    <w:p w:rsidR="0094546A" w:rsidRDefault="0094546A" w:rsidP="0094546A">
      <w:pPr>
        <w:pStyle w:val="ListParagraph"/>
        <w:numPr>
          <w:ilvl w:val="0"/>
          <w:numId w:val="5"/>
        </w:numPr>
        <w:spacing w:after="240" w:line="288" w:lineRule="auto"/>
        <w:rPr>
          <w:rFonts w:ascii="Arial" w:hAnsi="Arial" w:cs="Arial"/>
          <w:sz w:val="24"/>
          <w:szCs w:val="24"/>
        </w:rPr>
      </w:pPr>
      <w:r>
        <w:rPr>
          <w:rFonts w:ascii="Arial" w:hAnsi="Arial" w:cs="Arial"/>
          <w:sz w:val="24"/>
          <w:szCs w:val="24"/>
        </w:rPr>
        <w:t>Assessment information (national curriculum assessment results, teacher assessments)</w:t>
      </w:r>
    </w:p>
    <w:p w:rsidR="0094546A" w:rsidRDefault="0094546A" w:rsidP="0094546A">
      <w:pPr>
        <w:pStyle w:val="ListParagraph"/>
        <w:numPr>
          <w:ilvl w:val="0"/>
          <w:numId w:val="5"/>
        </w:numPr>
        <w:spacing w:after="240" w:line="288" w:lineRule="auto"/>
        <w:rPr>
          <w:rFonts w:ascii="Arial" w:hAnsi="Arial" w:cs="Arial"/>
          <w:sz w:val="24"/>
          <w:szCs w:val="24"/>
        </w:rPr>
      </w:pPr>
      <w:r>
        <w:rPr>
          <w:rFonts w:ascii="Arial" w:hAnsi="Arial" w:cs="Arial"/>
          <w:sz w:val="24"/>
          <w:szCs w:val="24"/>
        </w:rPr>
        <w:t>Medical conditions, allergies etc.</w:t>
      </w:r>
    </w:p>
    <w:p w:rsidR="0094546A" w:rsidRDefault="0094546A" w:rsidP="0094546A">
      <w:pPr>
        <w:pStyle w:val="ListParagraph"/>
        <w:numPr>
          <w:ilvl w:val="0"/>
          <w:numId w:val="5"/>
        </w:numPr>
        <w:spacing w:after="240" w:line="288" w:lineRule="auto"/>
        <w:rPr>
          <w:rFonts w:ascii="Arial" w:hAnsi="Arial" w:cs="Arial"/>
          <w:sz w:val="24"/>
          <w:szCs w:val="24"/>
        </w:rPr>
      </w:pPr>
      <w:r>
        <w:rPr>
          <w:rFonts w:ascii="Arial" w:hAnsi="Arial" w:cs="Arial"/>
          <w:sz w:val="24"/>
          <w:szCs w:val="24"/>
        </w:rPr>
        <w:t>SEND information</w:t>
      </w:r>
    </w:p>
    <w:p w:rsidR="0094546A" w:rsidRDefault="0094546A" w:rsidP="0094546A">
      <w:pPr>
        <w:pStyle w:val="ListParagraph"/>
        <w:numPr>
          <w:ilvl w:val="0"/>
          <w:numId w:val="5"/>
        </w:numPr>
        <w:spacing w:after="240" w:line="288" w:lineRule="auto"/>
        <w:rPr>
          <w:rFonts w:ascii="Arial" w:hAnsi="Arial" w:cs="Arial"/>
          <w:sz w:val="24"/>
          <w:szCs w:val="24"/>
        </w:rPr>
      </w:pPr>
      <w:r>
        <w:rPr>
          <w:rFonts w:ascii="Arial" w:hAnsi="Arial" w:cs="Arial"/>
          <w:sz w:val="24"/>
          <w:szCs w:val="24"/>
        </w:rPr>
        <w:t>Behavioural information</w:t>
      </w:r>
    </w:p>
    <w:p w:rsidR="0094546A" w:rsidRPr="00A27ECD" w:rsidRDefault="0094546A" w:rsidP="0094546A">
      <w:pPr>
        <w:pStyle w:val="ListParagraph"/>
        <w:numPr>
          <w:ilvl w:val="0"/>
          <w:numId w:val="5"/>
        </w:numPr>
        <w:spacing w:after="240" w:line="288" w:lineRule="auto"/>
        <w:rPr>
          <w:rFonts w:ascii="Arial" w:hAnsi="Arial" w:cs="Arial"/>
          <w:sz w:val="24"/>
          <w:szCs w:val="24"/>
        </w:rPr>
      </w:pPr>
      <w:r>
        <w:rPr>
          <w:rFonts w:ascii="Arial" w:hAnsi="Arial" w:cs="Arial"/>
          <w:sz w:val="24"/>
          <w:szCs w:val="24"/>
        </w:rPr>
        <w:t>Photographs (for identification purposes, as part of online learning journeys – Tapestry)</w:t>
      </w:r>
    </w:p>
    <w:p w:rsidR="0094546A" w:rsidRPr="00FB6195" w:rsidRDefault="0094546A" w:rsidP="0094546A">
      <w:pPr>
        <w:rPr>
          <w:rFonts w:ascii="Arial" w:hAnsi="Arial" w:cs="Arial"/>
          <w:sz w:val="24"/>
          <w:szCs w:val="24"/>
        </w:rPr>
      </w:pPr>
      <w:r>
        <w:rPr>
          <w:rFonts w:ascii="Arial" w:hAnsi="Arial" w:cs="Arial"/>
          <w:sz w:val="24"/>
          <w:szCs w:val="24"/>
        </w:rPr>
        <w:t>We</w:t>
      </w:r>
      <w:r w:rsidRPr="00FB6195">
        <w:rPr>
          <w:rFonts w:ascii="Arial" w:hAnsi="Arial" w:cs="Arial"/>
          <w:sz w:val="24"/>
          <w:szCs w:val="24"/>
        </w:rPr>
        <w:t xml:space="preserve"> may receive information about you from your previous </w:t>
      </w:r>
      <w:r w:rsidR="00FE6FBA">
        <w:rPr>
          <w:rFonts w:ascii="Arial" w:hAnsi="Arial" w:cs="Arial"/>
          <w:sz w:val="24"/>
          <w:szCs w:val="24"/>
        </w:rPr>
        <w:t>nursery or pre-school setting</w:t>
      </w:r>
      <w:r w:rsidRPr="00FB6195">
        <w:rPr>
          <w:rFonts w:ascii="Arial" w:hAnsi="Arial" w:cs="Arial"/>
          <w:sz w:val="24"/>
          <w:szCs w:val="24"/>
        </w:rPr>
        <w:t xml:space="preserve">, Children’s services, the police and the NHS.  We hold this personal data and use it to: </w:t>
      </w:r>
    </w:p>
    <w:p w:rsidR="0094546A" w:rsidRPr="00FB6195" w:rsidRDefault="0094546A" w:rsidP="0094546A">
      <w:pPr>
        <w:rPr>
          <w:rFonts w:ascii="Arial" w:hAnsi="Arial" w:cs="Arial"/>
          <w:sz w:val="24"/>
          <w:szCs w:val="24"/>
        </w:rPr>
      </w:pPr>
    </w:p>
    <w:p w:rsidR="0094546A" w:rsidRPr="00FB6195" w:rsidRDefault="00FE6FBA" w:rsidP="0094546A">
      <w:pPr>
        <w:widowControl w:val="0"/>
        <w:numPr>
          <w:ilvl w:val="0"/>
          <w:numId w:val="1"/>
        </w:numPr>
        <w:overflowPunct w:val="0"/>
        <w:autoSpaceDE w:val="0"/>
        <w:autoSpaceDN w:val="0"/>
        <w:adjustRightInd w:val="0"/>
        <w:rPr>
          <w:rFonts w:ascii="Arial" w:hAnsi="Arial" w:cs="Arial"/>
          <w:sz w:val="24"/>
          <w:szCs w:val="24"/>
        </w:rPr>
      </w:pPr>
      <w:r>
        <w:rPr>
          <w:rFonts w:ascii="Arial" w:hAnsi="Arial" w:cs="Arial"/>
          <w:sz w:val="24"/>
          <w:szCs w:val="24"/>
        </w:rPr>
        <w:t xml:space="preserve">support pupils teaching, </w:t>
      </w:r>
      <w:r w:rsidR="0094546A" w:rsidRPr="00FB6195">
        <w:rPr>
          <w:rFonts w:ascii="Arial" w:hAnsi="Arial" w:cs="Arial"/>
          <w:sz w:val="24"/>
          <w:szCs w:val="24"/>
        </w:rPr>
        <w:t>learning</w:t>
      </w:r>
      <w:r>
        <w:rPr>
          <w:rFonts w:ascii="Arial" w:hAnsi="Arial" w:cs="Arial"/>
          <w:sz w:val="24"/>
          <w:szCs w:val="24"/>
        </w:rPr>
        <w:t xml:space="preserve"> and development</w:t>
      </w:r>
    </w:p>
    <w:p w:rsidR="0094546A" w:rsidRPr="00FB6195" w:rsidRDefault="0094546A" w:rsidP="0094546A">
      <w:pPr>
        <w:widowControl w:val="0"/>
        <w:numPr>
          <w:ilvl w:val="0"/>
          <w:numId w:val="1"/>
        </w:numPr>
        <w:overflowPunct w:val="0"/>
        <w:autoSpaceDE w:val="0"/>
        <w:autoSpaceDN w:val="0"/>
        <w:adjustRightInd w:val="0"/>
        <w:rPr>
          <w:rFonts w:ascii="Arial" w:hAnsi="Arial" w:cs="Arial"/>
          <w:sz w:val="24"/>
          <w:szCs w:val="24"/>
        </w:rPr>
      </w:pPr>
      <w:r w:rsidRPr="00FB6195">
        <w:rPr>
          <w:rFonts w:ascii="Arial" w:hAnsi="Arial" w:cs="Arial"/>
          <w:sz w:val="24"/>
          <w:szCs w:val="24"/>
        </w:rPr>
        <w:t>monitor and report on their progress</w:t>
      </w:r>
    </w:p>
    <w:p w:rsidR="0094546A" w:rsidRPr="00FB6195" w:rsidRDefault="0094546A" w:rsidP="0094546A">
      <w:pPr>
        <w:widowControl w:val="0"/>
        <w:numPr>
          <w:ilvl w:val="0"/>
          <w:numId w:val="1"/>
        </w:numPr>
        <w:overflowPunct w:val="0"/>
        <w:autoSpaceDE w:val="0"/>
        <w:autoSpaceDN w:val="0"/>
        <w:adjustRightInd w:val="0"/>
        <w:rPr>
          <w:rFonts w:ascii="Arial" w:hAnsi="Arial" w:cs="Arial"/>
          <w:sz w:val="24"/>
          <w:szCs w:val="24"/>
        </w:rPr>
      </w:pPr>
      <w:r w:rsidRPr="00FB6195">
        <w:rPr>
          <w:rFonts w:ascii="Arial" w:hAnsi="Arial" w:cs="Arial"/>
          <w:sz w:val="24"/>
          <w:szCs w:val="24"/>
        </w:rPr>
        <w:t>pro</w:t>
      </w:r>
      <w:r>
        <w:rPr>
          <w:rFonts w:ascii="Arial" w:hAnsi="Arial" w:cs="Arial"/>
          <w:sz w:val="24"/>
          <w:szCs w:val="24"/>
        </w:rPr>
        <w:t>vide appropriate pastoral care</w:t>
      </w:r>
    </w:p>
    <w:p w:rsidR="0094546A" w:rsidRPr="00FB6195" w:rsidRDefault="0094546A" w:rsidP="0094546A">
      <w:pPr>
        <w:widowControl w:val="0"/>
        <w:numPr>
          <w:ilvl w:val="0"/>
          <w:numId w:val="1"/>
        </w:numPr>
        <w:overflowPunct w:val="0"/>
        <w:autoSpaceDE w:val="0"/>
        <w:autoSpaceDN w:val="0"/>
        <w:adjustRightInd w:val="0"/>
        <w:rPr>
          <w:rFonts w:ascii="Arial" w:hAnsi="Arial" w:cs="Arial"/>
          <w:sz w:val="24"/>
          <w:szCs w:val="24"/>
        </w:rPr>
      </w:pPr>
      <w:r w:rsidRPr="00FB6195">
        <w:rPr>
          <w:rFonts w:ascii="Arial" w:hAnsi="Arial" w:cs="Arial"/>
          <w:sz w:val="24"/>
          <w:szCs w:val="24"/>
        </w:rPr>
        <w:t xml:space="preserve">assess how well the </w:t>
      </w:r>
      <w:r w:rsidR="00FE6FBA">
        <w:rPr>
          <w:rFonts w:ascii="Arial" w:hAnsi="Arial" w:cs="Arial"/>
          <w:sz w:val="24"/>
          <w:szCs w:val="24"/>
        </w:rPr>
        <w:t>pre-school</w:t>
      </w:r>
      <w:r w:rsidRPr="00FB6195">
        <w:rPr>
          <w:rFonts w:ascii="Arial" w:hAnsi="Arial" w:cs="Arial"/>
          <w:sz w:val="24"/>
          <w:szCs w:val="24"/>
        </w:rPr>
        <w:t xml:space="preserve"> as a whole is doing</w:t>
      </w:r>
    </w:p>
    <w:p w:rsidR="0094546A" w:rsidRPr="00FB6195" w:rsidRDefault="0094546A" w:rsidP="0094546A">
      <w:pPr>
        <w:widowControl w:val="0"/>
        <w:numPr>
          <w:ilvl w:val="0"/>
          <w:numId w:val="1"/>
        </w:numPr>
        <w:overflowPunct w:val="0"/>
        <w:autoSpaceDE w:val="0"/>
        <w:autoSpaceDN w:val="0"/>
        <w:adjustRightInd w:val="0"/>
        <w:rPr>
          <w:rFonts w:ascii="Arial" w:hAnsi="Arial" w:cs="Arial"/>
          <w:sz w:val="24"/>
          <w:szCs w:val="24"/>
        </w:rPr>
      </w:pPr>
      <w:r w:rsidRPr="00FB6195">
        <w:rPr>
          <w:rFonts w:ascii="Arial" w:hAnsi="Arial" w:cs="Arial"/>
          <w:sz w:val="24"/>
          <w:szCs w:val="24"/>
        </w:rPr>
        <w:t xml:space="preserve">to support your transition to </w:t>
      </w:r>
      <w:r>
        <w:rPr>
          <w:rFonts w:ascii="Arial" w:hAnsi="Arial" w:cs="Arial"/>
          <w:sz w:val="24"/>
          <w:szCs w:val="24"/>
        </w:rPr>
        <w:t>primary</w:t>
      </w:r>
      <w:r w:rsidRPr="00FB6195">
        <w:rPr>
          <w:rFonts w:ascii="Arial" w:hAnsi="Arial" w:cs="Arial"/>
          <w:sz w:val="24"/>
          <w:szCs w:val="24"/>
        </w:rPr>
        <w:t xml:space="preserve"> school</w:t>
      </w:r>
    </w:p>
    <w:p w:rsidR="0094546A" w:rsidRPr="00FB6195" w:rsidRDefault="0094546A" w:rsidP="0094546A">
      <w:pPr>
        <w:widowControl w:val="0"/>
        <w:numPr>
          <w:ilvl w:val="0"/>
          <w:numId w:val="1"/>
        </w:numPr>
        <w:overflowPunct w:val="0"/>
        <w:autoSpaceDE w:val="0"/>
        <w:autoSpaceDN w:val="0"/>
        <w:adjustRightInd w:val="0"/>
        <w:rPr>
          <w:rFonts w:ascii="Arial" w:hAnsi="Arial" w:cs="Arial"/>
          <w:sz w:val="24"/>
          <w:szCs w:val="24"/>
        </w:rPr>
      </w:pPr>
      <w:r w:rsidRPr="00FB6195">
        <w:rPr>
          <w:rFonts w:ascii="Arial" w:hAnsi="Arial" w:cs="Arial"/>
          <w:sz w:val="24"/>
          <w:szCs w:val="24"/>
        </w:rPr>
        <w:t>complete statutory census returns</w:t>
      </w:r>
    </w:p>
    <w:p w:rsidR="0094546A" w:rsidRPr="00FB6195" w:rsidRDefault="0094546A" w:rsidP="0094546A">
      <w:pPr>
        <w:rPr>
          <w:rFonts w:ascii="Arial" w:hAnsi="Arial" w:cs="Arial"/>
          <w:sz w:val="24"/>
          <w:szCs w:val="24"/>
        </w:rPr>
      </w:pPr>
    </w:p>
    <w:p w:rsidR="0094546A" w:rsidRDefault="0094546A" w:rsidP="0094546A">
      <w:pPr>
        <w:rPr>
          <w:rFonts w:ascii="Arial" w:hAnsi="Arial" w:cs="Arial"/>
          <w:sz w:val="24"/>
          <w:szCs w:val="24"/>
        </w:rPr>
      </w:pPr>
      <w:r w:rsidRPr="007822AB">
        <w:rPr>
          <w:rFonts w:ascii="Arial" w:hAnsi="Arial" w:cs="Arial"/>
          <w:sz w:val="24"/>
          <w:szCs w:val="24"/>
        </w:rPr>
        <w:t xml:space="preserve">We collect </w:t>
      </w:r>
      <w:r>
        <w:rPr>
          <w:rFonts w:ascii="Arial" w:hAnsi="Arial" w:cs="Arial"/>
          <w:sz w:val="24"/>
          <w:szCs w:val="24"/>
        </w:rPr>
        <w:t>and use pupil information under l</w:t>
      </w:r>
      <w:r w:rsidRPr="007822AB">
        <w:rPr>
          <w:rFonts w:ascii="Arial" w:hAnsi="Arial" w:cs="Arial"/>
          <w:sz w:val="24"/>
          <w:szCs w:val="24"/>
        </w:rPr>
        <w:t>awful basis from article 6</w:t>
      </w:r>
      <w:r>
        <w:rPr>
          <w:rFonts w:ascii="Arial" w:hAnsi="Arial" w:cs="Arial"/>
          <w:sz w:val="24"/>
          <w:szCs w:val="24"/>
        </w:rPr>
        <w:t>:</w:t>
      </w:r>
    </w:p>
    <w:p w:rsidR="0094546A" w:rsidRPr="007822AB" w:rsidRDefault="0094546A" w:rsidP="0094546A">
      <w:pPr>
        <w:rPr>
          <w:rFonts w:ascii="Verdana" w:hAnsi="Verdana"/>
          <w:sz w:val="23"/>
          <w:szCs w:val="23"/>
        </w:rPr>
      </w:pPr>
    </w:p>
    <w:p w:rsidR="0094546A" w:rsidRPr="002D4702" w:rsidRDefault="0094546A" w:rsidP="0094546A">
      <w:pPr>
        <w:pStyle w:val="ListParagraph"/>
        <w:numPr>
          <w:ilvl w:val="0"/>
          <w:numId w:val="7"/>
        </w:numPr>
        <w:shd w:val="clear" w:color="auto" w:fill="FFFFFF"/>
        <w:spacing w:after="240"/>
        <w:rPr>
          <w:rFonts w:ascii="Arial" w:hAnsi="Arial" w:cs="Arial"/>
          <w:color w:val="000000"/>
          <w:sz w:val="24"/>
          <w:szCs w:val="24"/>
        </w:rPr>
      </w:pPr>
      <w:r w:rsidRPr="002D4702">
        <w:rPr>
          <w:rFonts w:ascii="Arial" w:hAnsi="Arial" w:cs="Arial"/>
          <w:b/>
          <w:bCs/>
          <w:color w:val="000000"/>
          <w:sz w:val="24"/>
          <w:szCs w:val="24"/>
        </w:rPr>
        <w:lastRenderedPageBreak/>
        <w:t>Legal obligation: </w:t>
      </w:r>
      <w:r w:rsidRPr="002D4702">
        <w:rPr>
          <w:rFonts w:ascii="Arial" w:hAnsi="Arial" w:cs="Arial"/>
          <w:color w:val="000000"/>
          <w:sz w:val="24"/>
          <w:szCs w:val="24"/>
        </w:rPr>
        <w:t>the processing is necessary for you to comply with the law (not including contractual obligations).</w:t>
      </w:r>
    </w:p>
    <w:p w:rsidR="0094546A" w:rsidRPr="002D4702" w:rsidRDefault="0094546A" w:rsidP="0094546A">
      <w:pPr>
        <w:pStyle w:val="ListParagraph"/>
        <w:numPr>
          <w:ilvl w:val="0"/>
          <w:numId w:val="7"/>
        </w:numPr>
        <w:shd w:val="clear" w:color="auto" w:fill="FFFFFF"/>
        <w:spacing w:after="240"/>
        <w:rPr>
          <w:rFonts w:ascii="Arial" w:hAnsi="Arial" w:cs="Arial"/>
          <w:color w:val="000000"/>
          <w:sz w:val="24"/>
          <w:szCs w:val="24"/>
        </w:rPr>
      </w:pPr>
      <w:r w:rsidRPr="002D4702">
        <w:rPr>
          <w:rFonts w:ascii="Arial" w:hAnsi="Arial" w:cs="Arial"/>
          <w:b/>
          <w:bCs/>
          <w:color w:val="000000"/>
          <w:sz w:val="24"/>
          <w:szCs w:val="24"/>
        </w:rPr>
        <w:t>Public task: </w:t>
      </w:r>
      <w:r w:rsidRPr="002D4702">
        <w:rPr>
          <w:rFonts w:ascii="Arial" w:hAnsi="Arial" w:cs="Arial"/>
          <w:color w:val="000000"/>
          <w:sz w:val="24"/>
          <w:szCs w:val="24"/>
        </w:rPr>
        <w:t>the processing is necessary for you to perform a task in the public interest or for your official functions, and the task or function has a clear basis in law.</w:t>
      </w:r>
    </w:p>
    <w:p w:rsidR="0094546A" w:rsidRDefault="0094546A" w:rsidP="0094546A">
      <w:pPr>
        <w:shd w:val="clear" w:color="auto" w:fill="FFFFFF"/>
        <w:spacing w:after="24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under</w:t>
      </w:r>
      <w:r w:rsidRPr="007822AB">
        <w:rPr>
          <w:rFonts w:ascii="Arial" w:hAnsi="Arial" w:cs="Arial"/>
          <w:sz w:val="24"/>
          <w:szCs w:val="24"/>
        </w:rPr>
        <w:t xml:space="preserve"> lawful basis from article 9:</w:t>
      </w:r>
    </w:p>
    <w:p w:rsidR="0094546A" w:rsidRPr="00B26B6B" w:rsidRDefault="0094546A" w:rsidP="0094546A">
      <w:pPr>
        <w:pStyle w:val="ListParagraph"/>
        <w:numPr>
          <w:ilvl w:val="0"/>
          <w:numId w:val="8"/>
        </w:numPr>
        <w:shd w:val="clear" w:color="auto" w:fill="FFFFFF"/>
        <w:spacing w:after="240"/>
        <w:rPr>
          <w:rFonts w:ascii="Arial" w:hAnsi="Arial" w:cs="Arial"/>
          <w:sz w:val="24"/>
          <w:szCs w:val="24"/>
        </w:rPr>
      </w:pPr>
      <w:r w:rsidRPr="00B26B6B">
        <w:rPr>
          <w:rFonts w:ascii="Arial" w:hAnsi="Arial" w:cs="Arial"/>
          <w:color w:val="000000"/>
          <w:sz w:val="24"/>
          <w:szCs w:val="24"/>
        </w:rPr>
        <w:t xml:space="preserve">Processing is necessary for reasons of substantial public interest, </w:t>
      </w:r>
      <w:proofErr w:type="gramStart"/>
      <w:r w:rsidRPr="00B26B6B">
        <w:rPr>
          <w:rFonts w:ascii="Arial" w:hAnsi="Arial" w:cs="Arial"/>
          <w:color w:val="000000"/>
          <w:sz w:val="24"/>
          <w:szCs w:val="24"/>
        </w:rPr>
        <w:t>on the basis of</w:t>
      </w:r>
      <w:proofErr w:type="gramEnd"/>
      <w:r w:rsidRPr="00B26B6B">
        <w:rPr>
          <w:rFonts w:ascii="Arial" w:hAnsi="Arial" w:cs="Arial"/>
          <w:color w:val="000000"/>
          <w:sz w:val="24"/>
          <w:szCs w:val="24"/>
        </w:rPr>
        <w:t xml:space="preserve"> Union or Member State law which shall be proportionate to the aim pursued, respect the essence of the right to data protection and provide for suitable and specific measures to safeguard the fundamental rights and the interests of the data subject.</w:t>
      </w:r>
    </w:p>
    <w:p w:rsidR="0094546A" w:rsidRDefault="0094546A" w:rsidP="0094546A">
      <w:pPr>
        <w:rPr>
          <w:rFonts w:ascii="Arial" w:hAnsi="Arial" w:cs="Arial"/>
          <w:sz w:val="24"/>
          <w:szCs w:val="24"/>
        </w:rPr>
      </w:pPr>
    </w:p>
    <w:p w:rsidR="0094546A" w:rsidRDefault="0094546A" w:rsidP="0094546A">
      <w:pPr>
        <w:rPr>
          <w:rFonts w:ascii="Arial" w:hAnsi="Arial" w:cs="Arial"/>
          <w:sz w:val="24"/>
          <w:szCs w:val="24"/>
        </w:rPr>
      </w:pPr>
      <w:r w:rsidRPr="000F0F95">
        <w:rPr>
          <w:rFonts w:ascii="Arial" w:hAnsi="Arial" w:cs="Arial"/>
          <w:b/>
          <w:sz w:val="24"/>
          <w:szCs w:val="24"/>
        </w:rPr>
        <w:t>Consent</w:t>
      </w:r>
    </w:p>
    <w:p w:rsidR="0094546A" w:rsidRDefault="0094546A" w:rsidP="0094546A">
      <w:pPr>
        <w:rPr>
          <w:rFonts w:ascii="Arial" w:hAnsi="Arial"/>
          <w:sz w:val="24"/>
          <w:szCs w:val="24"/>
        </w:rPr>
      </w:pPr>
    </w:p>
    <w:p w:rsidR="0094546A" w:rsidRDefault="0094546A" w:rsidP="0094546A">
      <w:pPr>
        <w:spacing w:after="160" w:line="288" w:lineRule="auto"/>
        <w:rPr>
          <w:rFonts w:ascii="Arial" w:hAnsi="Arial"/>
          <w:sz w:val="24"/>
          <w:szCs w:val="24"/>
        </w:rPr>
      </w:pPr>
      <w:r w:rsidRPr="00793921">
        <w:rPr>
          <w:rFonts w:ascii="Arial" w:hAnsi="Arial"/>
          <w:sz w:val="24"/>
          <w:szCs w:val="24"/>
        </w:rPr>
        <w:t xml:space="preserve">Whilst the majority of pupil information you provide to us is mandatory, some of it </w:t>
      </w:r>
      <w:proofErr w:type="gramStart"/>
      <w:r w:rsidRPr="00793921">
        <w:rPr>
          <w:rFonts w:ascii="Arial" w:hAnsi="Arial"/>
          <w:sz w:val="24"/>
          <w:szCs w:val="24"/>
        </w:rPr>
        <w:t>is provided</w:t>
      </w:r>
      <w:proofErr w:type="gramEnd"/>
      <w:r w:rsidRPr="00793921">
        <w:rPr>
          <w:rFonts w:ascii="Arial" w:hAnsi="Arial"/>
          <w:sz w:val="24"/>
          <w:szCs w:val="24"/>
        </w:rPr>
        <w:t xml:space="preserve"> to us on a voluntary basis. In order to comply with the General Data Protection Regulation, we will inform you whether you are required to provide certain pupil information to us or if you have a choice in this. </w:t>
      </w:r>
    </w:p>
    <w:p w:rsidR="0094546A" w:rsidRDefault="0094546A" w:rsidP="0094546A">
      <w:pPr>
        <w:rPr>
          <w:rFonts w:ascii="Arial" w:hAnsi="Arial" w:cs="Arial"/>
          <w:sz w:val="24"/>
          <w:szCs w:val="24"/>
        </w:rPr>
      </w:pPr>
      <w:r>
        <w:rPr>
          <w:rFonts w:ascii="Arial" w:hAnsi="Arial" w:cs="Arial"/>
          <w:sz w:val="24"/>
          <w:szCs w:val="24"/>
        </w:rPr>
        <w:t>If we do require your consent, t</w:t>
      </w:r>
      <w:r w:rsidRPr="00FB6195">
        <w:rPr>
          <w:rFonts w:ascii="Arial" w:hAnsi="Arial" w:cs="Arial"/>
          <w:sz w:val="24"/>
          <w:szCs w:val="24"/>
        </w:rPr>
        <w:t xml:space="preserve">his </w:t>
      </w:r>
      <w:proofErr w:type="gramStart"/>
      <w:r w:rsidRPr="00FB6195">
        <w:rPr>
          <w:rFonts w:ascii="Arial" w:hAnsi="Arial" w:cs="Arial"/>
          <w:sz w:val="24"/>
          <w:szCs w:val="24"/>
        </w:rPr>
        <w:t>will be done</w:t>
      </w:r>
      <w:proofErr w:type="gramEnd"/>
      <w:r w:rsidRPr="00FB6195">
        <w:rPr>
          <w:rFonts w:ascii="Arial" w:hAnsi="Arial" w:cs="Arial"/>
          <w:sz w:val="24"/>
          <w:szCs w:val="24"/>
        </w:rPr>
        <w:t xml:space="preserve"> separately to this privacy notice and will require your signature. If however you wish to withdraw your </w:t>
      </w:r>
      <w:proofErr w:type="gramStart"/>
      <w:r w:rsidRPr="00FB6195">
        <w:rPr>
          <w:rFonts w:ascii="Arial" w:hAnsi="Arial" w:cs="Arial"/>
          <w:sz w:val="24"/>
          <w:szCs w:val="24"/>
        </w:rPr>
        <w:t>consent</w:t>
      </w:r>
      <w:proofErr w:type="gramEnd"/>
      <w:r w:rsidRPr="00FB6195">
        <w:rPr>
          <w:rFonts w:ascii="Arial" w:hAnsi="Arial" w:cs="Arial"/>
          <w:sz w:val="24"/>
          <w:szCs w:val="24"/>
        </w:rPr>
        <w:t xml:space="preserve"> you have the right to do so.</w:t>
      </w:r>
    </w:p>
    <w:p w:rsidR="0094546A" w:rsidRDefault="0094546A" w:rsidP="0094546A">
      <w:pPr>
        <w:spacing w:after="160" w:line="288" w:lineRule="auto"/>
        <w:rPr>
          <w:rFonts w:ascii="Arial" w:hAnsi="Arial"/>
          <w:sz w:val="24"/>
          <w:szCs w:val="24"/>
        </w:rPr>
      </w:pPr>
    </w:p>
    <w:p w:rsidR="0094546A" w:rsidRPr="00793921" w:rsidRDefault="0094546A" w:rsidP="0094546A">
      <w:pPr>
        <w:spacing w:after="160" w:line="288" w:lineRule="auto"/>
        <w:rPr>
          <w:rFonts w:ascii="Arial" w:hAnsi="Arial"/>
          <w:b/>
          <w:sz w:val="24"/>
          <w:szCs w:val="24"/>
        </w:rPr>
      </w:pPr>
      <w:r w:rsidRPr="000F0F95">
        <w:rPr>
          <w:rFonts w:ascii="Arial" w:hAnsi="Arial"/>
          <w:b/>
          <w:sz w:val="24"/>
          <w:szCs w:val="24"/>
        </w:rPr>
        <w:t>Storing pupil data</w:t>
      </w:r>
    </w:p>
    <w:p w:rsidR="0094546A" w:rsidRPr="00390F44" w:rsidRDefault="0094546A" w:rsidP="0094546A">
      <w:pPr>
        <w:rPr>
          <w:rFonts w:ascii="Arial" w:hAnsi="Arial" w:cs="Arial"/>
          <w:sz w:val="24"/>
          <w:szCs w:val="24"/>
        </w:rPr>
      </w:pPr>
      <w:r>
        <w:rPr>
          <w:rFonts w:ascii="Arial" w:hAnsi="Arial" w:cs="Arial"/>
          <w:sz w:val="24"/>
          <w:szCs w:val="24"/>
        </w:rPr>
        <w:t xml:space="preserve">We hold pupil data until they move onto primary school or move to a different nursery / pre-school before this point. If children are home </w:t>
      </w:r>
      <w:proofErr w:type="gramStart"/>
      <w:r>
        <w:rPr>
          <w:rFonts w:ascii="Arial" w:hAnsi="Arial" w:cs="Arial"/>
          <w:sz w:val="24"/>
          <w:szCs w:val="24"/>
        </w:rPr>
        <w:t>educated</w:t>
      </w:r>
      <w:proofErr w:type="gramEnd"/>
      <w:r>
        <w:rPr>
          <w:rFonts w:ascii="Arial" w:hAnsi="Arial" w:cs="Arial"/>
          <w:sz w:val="24"/>
          <w:szCs w:val="24"/>
        </w:rPr>
        <w:t xml:space="preserve"> we will keep their information until they are 25 years old. </w:t>
      </w:r>
      <w:r w:rsidRPr="00390F44">
        <w:rPr>
          <w:rFonts w:ascii="Arial" w:hAnsi="Arial" w:cs="Arial"/>
          <w:sz w:val="24"/>
          <w:szCs w:val="24"/>
        </w:rPr>
        <w:t xml:space="preserve">Electronic data </w:t>
      </w:r>
      <w:proofErr w:type="gramStart"/>
      <w:r w:rsidRPr="00390F44">
        <w:rPr>
          <w:rFonts w:ascii="Arial" w:hAnsi="Arial" w:cs="Arial"/>
          <w:sz w:val="24"/>
          <w:szCs w:val="24"/>
        </w:rPr>
        <w:t>is kept</w:t>
      </w:r>
      <w:proofErr w:type="gramEnd"/>
      <w:r w:rsidRPr="00390F44">
        <w:rPr>
          <w:rFonts w:ascii="Arial" w:hAnsi="Arial" w:cs="Arial"/>
          <w:sz w:val="24"/>
          <w:szCs w:val="24"/>
        </w:rPr>
        <w:t xml:space="preserve"> for 7 years after a child has left us.</w:t>
      </w:r>
    </w:p>
    <w:p w:rsidR="0094546A" w:rsidRDefault="0094546A" w:rsidP="0094546A">
      <w:pPr>
        <w:rPr>
          <w:rFonts w:ascii="Arial" w:hAnsi="Arial" w:cs="Arial"/>
          <w:color w:val="FF0000"/>
          <w:sz w:val="24"/>
          <w:szCs w:val="24"/>
        </w:rPr>
      </w:pPr>
    </w:p>
    <w:p w:rsidR="0094546A" w:rsidRPr="00FB6195" w:rsidRDefault="0094546A" w:rsidP="0094546A">
      <w:pPr>
        <w:pStyle w:val="FootnoteText"/>
        <w:rPr>
          <w:rFonts w:cs="Arial"/>
          <w:sz w:val="24"/>
          <w:szCs w:val="24"/>
        </w:rPr>
      </w:pPr>
      <w:r w:rsidRPr="00FB6195">
        <w:rPr>
          <w:rFonts w:cs="Arial"/>
          <w:sz w:val="24"/>
          <w:szCs w:val="24"/>
        </w:rPr>
        <w:t>We use retention guidelines produced by the Information and Records Management Society to make sure we do not have possession of data for longer than is required.</w:t>
      </w:r>
    </w:p>
    <w:p w:rsidR="0094546A" w:rsidRDefault="0094546A" w:rsidP="0094546A">
      <w:pPr>
        <w:rPr>
          <w:rFonts w:ascii="Arial" w:hAnsi="Arial" w:cs="Arial"/>
          <w:color w:val="FF0000"/>
          <w:sz w:val="24"/>
          <w:szCs w:val="24"/>
        </w:rPr>
      </w:pPr>
    </w:p>
    <w:p w:rsidR="0094546A" w:rsidRDefault="0094546A" w:rsidP="0094546A">
      <w:pPr>
        <w:rPr>
          <w:rFonts w:ascii="Arial" w:hAnsi="Arial" w:cs="Arial"/>
          <w:color w:val="FF0000"/>
          <w:sz w:val="24"/>
          <w:szCs w:val="24"/>
        </w:rPr>
      </w:pPr>
    </w:p>
    <w:p w:rsidR="0094546A" w:rsidRPr="000615B5" w:rsidRDefault="0094546A" w:rsidP="0094546A">
      <w:pPr>
        <w:rPr>
          <w:rFonts w:ascii="Arial" w:hAnsi="Arial" w:cs="Arial"/>
          <w:b/>
          <w:sz w:val="24"/>
          <w:szCs w:val="24"/>
        </w:rPr>
      </w:pPr>
      <w:r w:rsidRPr="000615B5">
        <w:rPr>
          <w:rFonts w:ascii="Arial" w:hAnsi="Arial" w:cs="Arial"/>
          <w:b/>
          <w:sz w:val="24"/>
          <w:szCs w:val="24"/>
        </w:rPr>
        <w:t>Who</w:t>
      </w:r>
      <w:r>
        <w:rPr>
          <w:rFonts w:ascii="Arial" w:hAnsi="Arial" w:cs="Arial"/>
          <w:b/>
          <w:sz w:val="24"/>
          <w:szCs w:val="24"/>
        </w:rPr>
        <w:t xml:space="preserve"> </w:t>
      </w:r>
      <w:r w:rsidRPr="000615B5">
        <w:rPr>
          <w:rFonts w:ascii="Arial" w:hAnsi="Arial" w:cs="Arial"/>
          <w:b/>
          <w:sz w:val="24"/>
          <w:szCs w:val="24"/>
        </w:rPr>
        <w:t>we share pupil information with</w:t>
      </w:r>
      <w:r>
        <w:rPr>
          <w:rFonts w:ascii="Arial" w:hAnsi="Arial" w:cs="Arial"/>
          <w:b/>
          <w:sz w:val="24"/>
          <w:szCs w:val="24"/>
        </w:rPr>
        <w:t xml:space="preserve"> and why</w:t>
      </w:r>
    </w:p>
    <w:p w:rsidR="0094546A" w:rsidRPr="00793921" w:rsidRDefault="0094546A" w:rsidP="0094546A">
      <w:pPr>
        <w:rPr>
          <w:rFonts w:ascii="Arial" w:hAnsi="Arial" w:cs="Arial"/>
          <w:sz w:val="24"/>
          <w:szCs w:val="24"/>
        </w:rPr>
      </w:pPr>
    </w:p>
    <w:p w:rsidR="0094546A" w:rsidRPr="00FB6195" w:rsidRDefault="0094546A" w:rsidP="0094546A">
      <w:pPr>
        <w:rPr>
          <w:rFonts w:ascii="Arial" w:hAnsi="Arial" w:cs="Arial"/>
          <w:sz w:val="24"/>
          <w:szCs w:val="24"/>
        </w:rPr>
      </w:pPr>
      <w:r w:rsidRPr="00FB6195">
        <w:rPr>
          <w:rFonts w:ascii="Arial" w:hAnsi="Arial" w:cs="Arial"/>
          <w:sz w:val="24"/>
          <w:szCs w:val="24"/>
        </w:rPr>
        <w:t xml:space="preserve">This data </w:t>
      </w:r>
      <w:proofErr w:type="gramStart"/>
      <w:r w:rsidRPr="00FB6195">
        <w:rPr>
          <w:rFonts w:ascii="Arial" w:hAnsi="Arial" w:cs="Arial"/>
          <w:sz w:val="24"/>
          <w:szCs w:val="24"/>
        </w:rPr>
        <w:t>may only be used or passed on for specific purposes as allowed by law</w:t>
      </w:r>
      <w:proofErr w:type="gramEnd"/>
      <w:r w:rsidRPr="00FB6195">
        <w:rPr>
          <w:rFonts w:ascii="Arial" w:hAnsi="Arial" w:cs="Arial"/>
          <w:sz w:val="24"/>
          <w:szCs w:val="24"/>
        </w:rPr>
        <w:t xml:space="preserve">.  From time to </w:t>
      </w:r>
      <w:proofErr w:type="gramStart"/>
      <w:r w:rsidRPr="00FB6195">
        <w:rPr>
          <w:rFonts w:ascii="Arial" w:hAnsi="Arial" w:cs="Arial"/>
          <w:sz w:val="24"/>
          <w:szCs w:val="24"/>
        </w:rPr>
        <w:t>time</w:t>
      </w:r>
      <w:proofErr w:type="gramEnd"/>
      <w:r w:rsidRPr="00FB6195">
        <w:rPr>
          <w:rFonts w:ascii="Arial" w:hAnsi="Arial" w:cs="Arial"/>
          <w:sz w:val="24"/>
          <w:szCs w:val="24"/>
        </w:rPr>
        <w:t xml:space="preserve"> the </w:t>
      </w:r>
      <w:r w:rsidR="00FE6FBA">
        <w:rPr>
          <w:rFonts w:ascii="Arial" w:hAnsi="Arial" w:cs="Arial"/>
          <w:sz w:val="24"/>
          <w:szCs w:val="24"/>
        </w:rPr>
        <w:t>pre-</w:t>
      </w:r>
      <w:r w:rsidRPr="00FB6195">
        <w:rPr>
          <w:rFonts w:ascii="Arial" w:hAnsi="Arial" w:cs="Arial"/>
          <w:sz w:val="24"/>
          <w:szCs w:val="24"/>
        </w:rPr>
        <w:t>school is required to pass on some of this data to:</w:t>
      </w:r>
    </w:p>
    <w:p w:rsidR="0094546A" w:rsidRDefault="0094546A" w:rsidP="0094546A">
      <w:pPr>
        <w:widowControl w:val="0"/>
        <w:numPr>
          <w:ilvl w:val="0"/>
          <w:numId w:val="2"/>
        </w:numPr>
        <w:overflowPunct w:val="0"/>
        <w:autoSpaceDE w:val="0"/>
        <w:autoSpaceDN w:val="0"/>
        <w:adjustRightInd w:val="0"/>
        <w:rPr>
          <w:rFonts w:ascii="Arial" w:hAnsi="Arial" w:cs="Arial"/>
          <w:sz w:val="24"/>
          <w:szCs w:val="24"/>
        </w:rPr>
      </w:pPr>
      <w:r>
        <w:rPr>
          <w:rFonts w:ascii="Arial" w:hAnsi="Arial" w:cs="Arial"/>
          <w:sz w:val="24"/>
          <w:szCs w:val="24"/>
        </w:rPr>
        <w:t>our local authority (this will be done termly to enable us to claim funded hours for your child)</w:t>
      </w:r>
    </w:p>
    <w:p w:rsidR="0094546A" w:rsidRPr="00FB6195" w:rsidRDefault="0094546A" w:rsidP="0094546A">
      <w:pPr>
        <w:widowControl w:val="0"/>
        <w:numPr>
          <w:ilvl w:val="0"/>
          <w:numId w:val="2"/>
        </w:numPr>
        <w:overflowPunct w:val="0"/>
        <w:autoSpaceDE w:val="0"/>
        <w:autoSpaceDN w:val="0"/>
        <w:adjustRightInd w:val="0"/>
        <w:rPr>
          <w:rFonts w:ascii="Arial" w:hAnsi="Arial" w:cs="Arial"/>
          <w:sz w:val="24"/>
          <w:szCs w:val="24"/>
        </w:rPr>
      </w:pPr>
      <w:r>
        <w:rPr>
          <w:rFonts w:ascii="Arial" w:hAnsi="Arial" w:cs="Arial"/>
          <w:sz w:val="24"/>
          <w:szCs w:val="24"/>
        </w:rPr>
        <w:t xml:space="preserve">a </w:t>
      </w:r>
      <w:r w:rsidR="00FE6FBA">
        <w:rPr>
          <w:rFonts w:ascii="Arial" w:hAnsi="Arial" w:cs="Arial"/>
          <w:sz w:val="24"/>
          <w:szCs w:val="24"/>
        </w:rPr>
        <w:t>pre-</w:t>
      </w:r>
      <w:r>
        <w:rPr>
          <w:rFonts w:ascii="Arial" w:hAnsi="Arial" w:cs="Arial"/>
          <w:sz w:val="24"/>
          <w:szCs w:val="24"/>
        </w:rPr>
        <w:t>school</w:t>
      </w:r>
      <w:r w:rsidR="00FE6FBA">
        <w:rPr>
          <w:rFonts w:ascii="Arial" w:hAnsi="Arial" w:cs="Arial"/>
          <w:sz w:val="24"/>
          <w:szCs w:val="24"/>
        </w:rPr>
        <w:t xml:space="preserve"> or school</w:t>
      </w:r>
      <w:r>
        <w:rPr>
          <w:rFonts w:ascii="Arial" w:hAnsi="Arial" w:cs="Arial"/>
          <w:sz w:val="24"/>
          <w:szCs w:val="24"/>
        </w:rPr>
        <w:t xml:space="preserve"> that a pupil attends after leaving us</w:t>
      </w:r>
    </w:p>
    <w:p w:rsidR="0094546A" w:rsidRPr="00880533" w:rsidRDefault="0094546A" w:rsidP="0094546A">
      <w:pPr>
        <w:pStyle w:val="ListParagraph"/>
        <w:numPr>
          <w:ilvl w:val="0"/>
          <w:numId w:val="2"/>
        </w:numPr>
        <w:rPr>
          <w:rFonts w:ascii="Arial" w:hAnsi="Arial"/>
          <w:sz w:val="24"/>
          <w:szCs w:val="24"/>
        </w:rPr>
      </w:pPr>
      <w:proofErr w:type="gramStart"/>
      <w:r w:rsidRPr="00880533">
        <w:rPr>
          <w:rFonts w:ascii="Arial" w:hAnsi="Arial" w:cs="Arial"/>
          <w:sz w:val="24"/>
          <w:szCs w:val="24"/>
        </w:rPr>
        <w:t>the</w:t>
      </w:r>
      <w:proofErr w:type="gramEnd"/>
      <w:r w:rsidRPr="00880533">
        <w:rPr>
          <w:rFonts w:ascii="Arial" w:hAnsi="Arial" w:cs="Arial"/>
          <w:sz w:val="24"/>
          <w:szCs w:val="24"/>
        </w:rPr>
        <w:t xml:space="preserve"> Department for Education (</w:t>
      </w:r>
      <w:proofErr w:type="spellStart"/>
      <w:r w:rsidRPr="00880533">
        <w:rPr>
          <w:rFonts w:ascii="Arial" w:hAnsi="Arial" w:cs="Arial"/>
          <w:sz w:val="24"/>
          <w:szCs w:val="24"/>
        </w:rPr>
        <w:t>DfE</w:t>
      </w:r>
      <w:proofErr w:type="spellEnd"/>
      <w:r w:rsidRPr="00880533">
        <w:rPr>
          <w:rFonts w:ascii="Arial" w:hAnsi="Arial" w:cs="Arial"/>
          <w:sz w:val="24"/>
          <w:szCs w:val="24"/>
        </w:rPr>
        <w:t>) (</w:t>
      </w:r>
      <w:r w:rsidRPr="00880533">
        <w:rPr>
          <w:rFonts w:ascii="Arial" w:hAnsi="Arial"/>
          <w:sz w:val="24"/>
          <w:szCs w:val="24"/>
        </w:rPr>
        <w:t>We share pupils’ data with the Department for Education (</w:t>
      </w:r>
      <w:proofErr w:type="spellStart"/>
      <w:r w:rsidRPr="00880533">
        <w:rPr>
          <w:rFonts w:ascii="Arial" w:hAnsi="Arial"/>
          <w:sz w:val="24"/>
          <w:szCs w:val="24"/>
        </w:rPr>
        <w:t>DfE</w:t>
      </w:r>
      <w:proofErr w:type="spellEnd"/>
      <w:r w:rsidRPr="00880533">
        <w:rPr>
          <w:rFonts w:ascii="Arial" w:hAnsi="Arial"/>
          <w:sz w:val="24"/>
          <w:szCs w:val="24"/>
        </w:rPr>
        <w:t xml:space="preserve">) on a statutory basis. This data sharing underpins </w:t>
      </w:r>
      <w:r w:rsidR="00FE6FBA">
        <w:rPr>
          <w:rFonts w:ascii="Arial" w:hAnsi="Arial"/>
          <w:sz w:val="24"/>
          <w:szCs w:val="24"/>
        </w:rPr>
        <w:t>pre-</w:t>
      </w:r>
      <w:r w:rsidRPr="00880533">
        <w:rPr>
          <w:rFonts w:ascii="Arial" w:hAnsi="Arial"/>
          <w:sz w:val="24"/>
          <w:szCs w:val="24"/>
        </w:rPr>
        <w:t>school funding and educational attainment policy and monitoring).</w:t>
      </w:r>
    </w:p>
    <w:p w:rsidR="0094546A" w:rsidRPr="00FB6195" w:rsidRDefault="0094546A" w:rsidP="0094546A">
      <w:pPr>
        <w:widowControl w:val="0"/>
        <w:numPr>
          <w:ilvl w:val="0"/>
          <w:numId w:val="2"/>
        </w:numPr>
        <w:overflowPunct w:val="0"/>
        <w:autoSpaceDE w:val="0"/>
        <w:autoSpaceDN w:val="0"/>
        <w:adjustRightInd w:val="0"/>
        <w:rPr>
          <w:rFonts w:ascii="Arial" w:hAnsi="Arial" w:cs="Arial"/>
          <w:sz w:val="24"/>
          <w:szCs w:val="24"/>
        </w:rPr>
      </w:pPr>
      <w:r w:rsidRPr="00FB6195">
        <w:rPr>
          <w:rFonts w:ascii="Arial" w:hAnsi="Arial" w:cs="Arial"/>
          <w:sz w:val="24"/>
          <w:szCs w:val="24"/>
        </w:rPr>
        <w:t xml:space="preserve">agencies that are prescribed by law - for example social services, early help, </w:t>
      </w:r>
      <w:r w:rsidRPr="00FB6195">
        <w:rPr>
          <w:rFonts w:ascii="Arial" w:hAnsi="Arial" w:cs="Arial"/>
          <w:sz w:val="24"/>
          <w:szCs w:val="24"/>
        </w:rPr>
        <w:lastRenderedPageBreak/>
        <w:t xml:space="preserve">NHS and other </w:t>
      </w:r>
      <w:r>
        <w:rPr>
          <w:rFonts w:ascii="Arial" w:hAnsi="Arial" w:cs="Arial"/>
          <w:sz w:val="24"/>
          <w:szCs w:val="24"/>
        </w:rPr>
        <w:t>agencies the pre-school works with</w:t>
      </w:r>
    </w:p>
    <w:p w:rsidR="0094546A" w:rsidRPr="00FB6195" w:rsidRDefault="0094546A" w:rsidP="0094546A">
      <w:pPr>
        <w:widowControl w:val="0"/>
        <w:overflowPunct w:val="0"/>
        <w:autoSpaceDE w:val="0"/>
        <w:autoSpaceDN w:val="0"/>
        <w:adjustRightInd w:val="0"/>
        <w:ind w:left="780"/>
        <w:rPr>
          <w:rFonts w:ascii="Arial" w:hAnsi="Arial" w:cs="Arial"/>
          <w:sz w:val="24"/>
          <w:szCs w:val="24"/>
        </w:rPr>
      </w:pPr>
    </w:p>
    <w:p w:rsidR="0094546A" w:rsidRDefault="0094546A" w:rsidP="0094546A">
      <w:pPr>
        <w:rPr>
          <w:rFonts w:ascii="Arial" w:hAnsi="Arial" w:cs="Arial"/>
          <w:sz w:val="24"/>
          <w:szCs w:val="24"/>
        </w:rPr>
      </w:pPr>
      <w:r w:rsidRPr="00FB6195">
        <w:rPr>
          <w:rFonts w:ascii="Arial" w:hAnsi="Arial" w:cs="Arial"/>
          <w:sz w:val="24"/>
          <w:szCs w:val="24"/>
        </w:rPr>
        <w:t>All these are data controllers in respect of the data they receive, and are subject to the same legal constraints in how they deal with the data.</w:t>
      </w:r>
      <w:r>
        <w:rPr>
          <w:rFonts w:ascii="Arial" w:hAnsi="Arial" w:cs="Arial"/>
          <w:sz w:val="24"/>
          <w:szCs w:val="24"/>
        </w:rPr>
        <w:t xml:space="preserve"> We do not share information about our pupils with anyone without consent unless the law and our policies allow us to do so. </w:t>
      </w:r>
    </w:p>
    <w:p w:rsidR="0094546A" w:rsidRDefault="0094546A" w:rsidP="0094546A">
      <w:pPr>
        <w:rPr>
          <w:rFonts w:ascii="Arial" w:hAnsi="Arial" w:cs="Arial"/>
          <w:sz w:val="24"/>
          <w:szCs w:val="24"/>
        </w:rPr>
      </w:pPr>
    </w:p>
    <w:p w:rsidR="0094546A" w:rsidRDefault="0094546A" w:rsidP="0094546A">
      <w:pPr>
        <w:rPr>
          <w:rFonts w:ascii="Arial" w:hAnsi="Arial"/>
          <w:sz w:val="24"/>
          <w:szCs w:val="24"/>
        </w:rPr>
      </w:pPr>
      <w:r w:rsidRPr="00A33740">
        <w:rPr>
          <w:rFonts w:ascii="Arial" w:hAnsi="Arial"/>
          <w:sz w:val="24"/>
          <w:szCs w:val="24"/>
        </w:rPr>
        <w:t>We are required to share information about our pupils with our local authority (LA) and the Department for Education (</w:t>
      </w:r>
      <w:proofErr w:type="spellStart"/>
      <w:r w:rsidRPr="00A33740">
        <w:rPr>
          <w:rFonts w:ascii="Arial" w:hAnsi="Arial"/>
          <w:sz w:val="24"/>
          <w:szCs w:val="24"/>
        </w:rPr>
        <w:t>DfE</w:t>
      </w:r>
      <w:proofErr w:type="spellEnd"/>
      <w:r w:rsidRPr="00A33740">
        <w:rPr>
          <w:rFonts w:ascii="Arial" w:hAnsi="Arial"/>
          <w:sz w:val="24"/>
          <w:szCs w:val="24"/>
        </w:rPr>
        <w:t xml:space="preserve">) under section 3 of The Education (Information </w:t>
      </w:r>
      <w:proofErr w:type="gramStart"/>
      <w:r w:rsidRPr="00A33740">
        <w:rPr>
          <w:rFonts w:ascii="Arial" w:hAnsi="Arial"/>
          <w:sz w:val="24"/>
          <w:szCs w:val="24"/>
        </w:rPr>
        <w:t>About</w:t>
      </w:r>
      <w:proofErr w:type="gramEnd"/>
      <w:r w:rsidRPr="00A33740">
        <w:rPr>
          <w:rFonts w:ascii="Arial" w:hAnsi="Arial"/>
          <w:sz w:val="24"/>
          <w:szCs w:val="24"/>
        </w:rPr>
        <w:t xml:space="preserve"> Individual Pupils) (England) Regulations 2013.</w:t>
      </w:r>
      <w:r>
        <w:rPr>
          <w:rFonts w:ascii="Arial" w:hAnsi="Arial"/>
          <w:sz w:val="24"/>
          <w:szCs w:val="24"/>
        </w:rPr>
        <w:t xml:space="preserve"> </w:t>
      </w:r>
      <w:r w:rsidRPr="00A33740">
        <w:rPr>
          <w:rFonts w:ascii="Arial" w:hAnsi="Arial"/>
          <w:sz w:val="24"/>
          <w:szCs w:val="24"/>
        </w:rPr>
        <w:t xml:space="preserve">To find out more about the data collection requirements placed on us by the Department for Education (for example; via the school census) go to </w:t>
      </w:r>
      <w:hyperlink r:id="rId8" w:history="1">
        <w:r w:rsidRPr="00A33740">
          <w:rPr>
            <w:rFonts w:ascii="Arial" w:hAnsi="Arial"/>
            <w:color w:val="0000FF"/>
            <w:sz w:val="24"/>
            <w:szCs w:val="24"/>
            <w:u w:val="single"/>
          </w:rPr>
          <w:t>https://www.gov.uk/education/data-collection-and-censuses-for-schools</w:t>
        </w:r>
      </w:hyperlink>
      <w:r w:rsidRPr="00A33740">
        <w:rPr>
          <w:rFonts w:ascii="Arial" w:hAnsi="Arial"/>
          <w:sz w:val="24"/>
          <w:szCs w:val="24"/>
        </w:rPr>
        <w:t>.</w:t>
      </w:r>
    </w:p>
    <w:p w:rsidR="0094546A" w:rsidRDefault="0094546A" w:rsidP="0094546A">
      <w:pPr>
        <w:rPr>
          <w:rFonts w:ascii="Arial" w:hAnsi="Arial"/>
          <w:sz w:val="24"/>
          <w:szCs w:val="24"/>
        </w:rPr>
      </w:pPr>
    </w:p>
    <w:p w:rsidR="0094546A" w:rsidRPr="00FB6195" w:rsidRDefault="0094546A" w:rsidP="0094546A">
      <w:pPr>
        <w:rPr>
          <w:rFonts w:ascii="Arial" w:hAnsi="Arial" w:cs="Arial"/>
          <w:sz w:val="24"/>
          <w:szCs w:val="24"/>
        </w:rPr>
      </w:pPr>
      <w:r w:rsidRPr="00FB6195">
        <w:rPr>
          <w:rFonts w:ascii="Arial" w:hAnsi="Arial" w:cs="Arial"/>
          <w:sz w:val="24"/>
          <w:szCs w:val="24"/>
        </w:rPr>
        <w:t xml:space="preserve">If you require more information about how the LA and/or </w:t>
      </w:r>
      <w:proofErr w:type="spellStart"/>
      <w:r w:rsidRPr="00FB6195">
        <w:rPr>
          <w:rFonts w:ascii="Arial" w:hAnsi="Arial" w:cs="Arial"/>
          <w:sz w:val="24"/>
          <w:szCs w:val="24"/>
        </w:rPr>
        <w:t>DfE</w:t>
      </w:r>
      <w:proofErr w:type="spellEnd"/>
      <w:r w:rsidRPr="00FB6195">
        <w:rPr>
          <w:rFonts w:ascii="Arial" w:hAnsi="Arial" w:cs="Arial"/>
          <w:sz w:val="24"/>
          <w:szCs w:val="24"/>
        </w:rPr>
        <w:t xml:space="preserve"> store and use this data please go to the following websites:</w:t>
      </w:r>
    </w:p>
    <w:p w:rsidR="0094546A" w:rsidRPr="00FB6195" w:rsidRDefault="0094546A" w:rsidP="0094546A">
      <w:pPr>
        <w:rPr>
          <w:rFonts w:ascii="Arial" w:hAnsi="Arial" w:cs="Arial"/>
          <w:sz w:val="24"/>
          <w:szCs w:val="24"/>
        </w:rPr>
      </w:pPr>
    </w:p>
    <w:p w:rsidR="0094546A" w:rsidRPr="00FB6195" w:rsidRDefault="000746DF" w:rsidP="0094546A">
      <w:pPr>
        <w:widowControl w:val="0"/>
        <w:numPr>
          <w:ilvl w:val="0"/>
          <w:numId w:val="3"/>
        </w:numPr>
        <w:overflowPunct w:val="0"/>
        <w:autoSpaceDE w:val="0"/>
        <w:autoSpaceDN w:val="0"/>
        <w:adjustRightInd w:val="0"/>
        <w:rPr>
          <w:rFonts w:ascii="Arial" w:hAnsi="Arial" w:cs="Arial"/>
          <w:sz w:val="24"/>
          <w:szCs w:val="24"/>
        </w:rPr>
      </w:pPr>
      <w:hyperlink r:id="rId9" w:tooltip="http://www.schools.norfolk.gov.uk/School-administration/Legal/Privacy-notice/index.htm" w:history="1">
        <w:r w:rsidR="0094546A" w:rsidRPr="00FB6195">
          <w:rPr>
            <w:rStyle w:val="Hyperlink"/>
            <w:rFonts w:ascii="Arial" w:hAnsi="Arial" w:cs="Arial"/>
            <w:sz w:val="24"/>
            <w:szCs w:val="24"/>
          </w:rPr>
          <w:t>http://www.schoo</w:t>
        </w:r>
        <w:bookmarkStart w:id="0" w:name="_GoBack"/>
        <w:bookmarkEnd w:id="0"/>
        <w:r w:rsidR="0094546A" w:rsidRPr="00FB6195">
          <w:rPr>
            <w:rStyle w:val="Hyperlink"/>
            <w:rFonts w:ascii="Arial" w:hAnsi="Arial" w:cs="Arial"/>
            <w:sz w:val="24"/>
            <w:szCs w:val="24"/>
          </w:rPr>
          <w:t>l</w:t>
        </w:r>
        <w:r w:rsidR="0094546A" w:rsidRPr="00FB6195">
          <w:rPr>
            <w:rStyle w:val="Hyperlink"/>
            <w:rFonts w:ascii="Arial" w:hAnsi="Arial" w:cs="Arial"/>
            <w:sz w:val="24"/>
            <w:szCs w:val="24"/>
          </w:rPr>
          <w:t>s.norfolk.gov.uk/School-administration/Legal/Privacy-notice/index.htm</w:t>
        </w:r>
      </w:hyperlink>
    </w:p>
    <w:p w:rsidR="0094546A" w:rsidRPr="00FB6195" w:rsidRDefault="000746DF" w:rsidP="0094546A">
      <w:pPr>
        <w:widowControl w:val="0"/>
        <w:numPr>
          <w:ilvl w:val="0"/>
          <w:numId w:val="3"/>
        </w:numPr>
        <w:overflowPunct w:val="0"/>
        <w:autoSpaceDE w:val="0"/>
        <w:autoSpaceDN w:val="0"/>
        <w:adjustRightInd w:val="0"/>
        <w:rPr>
          <w:rFonts w:ascii="Arial" w:hAnsi="Arial" w:cs="Arial"/>
          <w:sz w:val="24"/>
          <w:szCs w:val="24"/>
        </w:rPr>
      </w:pPr>
      <w:hyperlink r:id="rId10" w:history="1">
        <w:r w:rsidR="0094546A" w:rsidRPr="00FB6195">
          <w:rPr>
            <w:rStyle w:val="Hyperlink"/>
            <w:rFonts w:ascii="Arial" w:hAnsi="Arial" w:cs="Arial"/>
            <w:sz w:val="24"/>
            <w:szCs w:val="24"/>
          </w:rPr>
          <w:t>http://www.education.gov.uk/researchandstatistics/datatdatam/b00212337/datause</w:t>
        </w:r>
      </w:hyperlink>
    </w:p>
    <w:p w:rsidR="0094546A" w:rsidRPr="00FB6195" w:rsidRDefault="0094546A" w:rsidP="0094546A">
      <w:pPr>
        <w:rPr>
          <w:rFonts w:ascii="Arial" w:hAnsi="Arial" w:cs="Arial"/>
          <w:sz w:val="24"/>
          <w:szCs w:val="24"/>
        </w:rPr>
      </w:pPr>
    </w:p>
    <w:p w:rsidR="0094546A" w:rsidRPr="00FB6195" w:rsidRDefault="0094546A" w:rsidP="0094546A">
      <w:pPr>
        <w:rPr>
          <w:rFonts w:ascii="Arial" w:hAnsi="Arial" w:cs="Arial"/>
          <w:sz w:val="24"/>
          <w:szCs w:val="24"/>
        </w:rPr>
      </w:pPr>
      <w:r w:rsidRPr="00FB6195">
        <w:rPr>
          <w:rFonts w:ascii="Arial" w:hAnsi="Arial" w:cs="Arial"/>
          <w:sz w:val="24"/>
          <w:szCs w:val="24"/>
        </w:rPr>
        <w:t xml:space="preserve">If you are unable to access these websites, please contact the LA or the </w:t>
      </w:r>
      <w:proofErr w:type="spellStart"/>
      <w:r w:rsidRPr="00FB6195">
        <w:rPr>
          <w:rFonts w:ascii="Arial" w:hAnsi="Arial" w:cs="Arial"/>
          <w:sz w:val="24"/>
          <w:szCs w:val="24"/>
        </w:rPr>
        <w:t>DfE</w:t>
      </w:r>
      <w:proofErr w:type="spellEnd"/>
      <w:r w:rsidRPr="00FB6195">
        <w:rPr>
          <w:rFonts w:ascii="Arial" w:hAnsi="Arial" w:cs="Arial"/>
          <w:sz w:val="24"/>
          <w:szCs w:val="24"/>
        </w:rPr>
        <w:t xml:space="preserve"> as follows:</w:t>
      </w:r>
    </w:p>
    <w:p w:rsidR="0094546A" w:rsidRPr="00FB6195" w:rsidRDefault="0094546A" w:rsidP="0094546A">
      <w:pPr>
        <w:rPr>
          <w:rFonts w:ascii="Arial" w:hAnsi="Arial" w:cs="Arial"/>
          <w:sz w:val="24"/>
          <w:szCs w:val="24"/>
        </w:rPr>
      </w:pPr>
    </w:p>
    <w:p w:rsidR="0094546A" w:rsidRPr="00FE6FBA" w:rsidRDefault="0094546A" w:rsidP="00FE6FBA">
      <w:pPr>
        <w:pStyle w:val="ListParagraph"/>
        <w:numPr>
          <w:ilvl w:val="0"/>
          <w:numId w:val="10"/>
        </w:numPr>
        <w:rPr>
          <w:rFonts w:ascii="Arial" w:hAnsi="Arial" w:cs="Arial"/>
          <w:sz w:val="24"/>
          <w:szCs w:val="24"/>
        </w:rPr>
      </w:pPr>
      <w:r w:rsidRPr="00FE6FBA">
        <w:rPr>
          <w:rFonts w:ascii="Arial" w:hAnsi="Arial" w:cs="Arial"/>
          <w:sz w:val="24"/>
          <w:szCs w:val="24"/>
        </w:rPr>
        <w:t xml:space="preserve">Records &amp; File Access Manager, </w:t>
      </w:r>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 xml:space="preserve">Children’s Services, </w:t>
      </w:r>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 xml:space="preserve">County Hall, </w:t>
      </w:r>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 xml:space="preserve">Room 22, </w:t>
      </w:r>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 xml:space="preserve">Martineau Lane, </w:t>
      </w:r>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 xml:space="preserve">Norwich, </w:t>
      </w:r>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NR1 2DL</w:t>
      </w:r>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Email:</w:t>
      </w:r>
      <w:r w:rsidRPr="00FB6195">
        <w:rPr>
          <w:rFonts w:ascii="Arial" w:hAnsi="Arial" w:cs="Arial"/>
          <w:sz w:val="24"/>
          <w:szCs w:val="24"/>
        </w:rPr>
        <w:tab/>
      </w:r>
      <w:r w:rsidRPr="00FB6195">
        <w:rPr>
          <w:rFonts w:ascii="Arial" w:hAnsi="Arial" w:cs="Arial"/>
          <w:sz w:val="24"/>
          <w:szCs w:val="24"/>
        </w:rPr>
        <w:tab/>
      </w:r>
      <w:hyperlink r:id="rId11" w:history="1">
        <w:r w:rsidRPr="00FB6195">
          <w:rPr>
            <w:rStyle w:val="Hyperlink"/>
            <w:rFonts w:ascii="Arial" w:hAnsi="Arial" w:cs="Arial"/>
            <w:sz w:val="24"/>
            <w:szCs w:val="24"/>
          </w:rPr>
          <w:t>info.management@norfolk.gov.uk</w:t>
        </w:r>
      </w:hyperlink>
    </w:p>
    <w:p w:rsidR="0094546A" w:rsidRPr="00FB6195" w:rsidRDefault="0094546A" w:rsidP="0094546A">
      <w:pPr>
        <w:ind w:left="360" w:firstLine="360"/>
        <w:rPr>
          <w:rFonts w:ascii="Arial" w:hAnsi="Arial" w:cs="Arial"/>
          <w:sz w:val="24"/>
          <w:szCs w:val="24"/>
        </w:rPr>
      </w:pPr>
      <w:r w:rsidRPr="00FB6195">
        <w:rPr>
          <w:rFonts w:ascii="Arial" w:hAnsi="Arial" w:cs="Arial"/>
          <w:sz w:val="24"/>
          <w:szCs w:val="24"/>
        </w:rPr>
        <w:t>Tel:</w:t>
      </w:r>
      <w:r w:rsidRPr="00FB6195">
        <w:rPr>
          <w:rFonts w:ascii="Arial" w:hAnsi="Arial" w:cs="Arial"/>
          <w:sz w:val="24"/>
          <w:szCs w:val="24"/>
        </w:rPr>
        <w:tab/>
      </w:r>
      <w:r w:rsidRPr="00FB6195">
        <w:rPr>
          <w:rFonts w:ascii="Arial" w:hAnsi="Arial" w:cs="Arial"/>
          <w:sz w:val="24"/>
          <w:szCs w:val="24"/>
        </w:rPr>
        <w:tab/>
        <w:t>01603 223839</w:t>
      </w:r>
    </w:p>
    <w:p w:rsidR="0094546A" w:rsidRPr="00FB6195" w:rsidRDefault="0094546A" w:rsidP="0094546A">
      <w:pPr>
        <w:rPr>
          <w:rFonts w:ascii="Arial" w:hAnsi="Arial" w:cs="Arial"/>
          <w:sz w:val="24"/>
          <w:szCs w:val="24"/>
        </w:rPr>
      </w:pPr>
    </w:p>
    <w:p w:rsidR="0094546A" w:rsidRPr="00FB6195" w:rsidRDefault="0094546A" w:rsidP="0094546A">
      <w:pPr>
        <w:pStyle w:val="adr"/>
        <w:numPr>
          <w:ilvl w:val="0"/>
          <w:numId w:val="4"/>
        </w:numPr>
        <w:shd w:val="clear" w:color="auto" w:fill="FFFFFF"/>
        <w:spacing w:before="0" w:beforeAutospacing="0" w:after="0" w:afterAutospacing="0"/>
        <w:textAlignment w:val="baseline"/>
        <w:rPr>
          <w:rFonts w:ascii="Arial" w:hAnsi="Arial" w:cs="Arial"/>
          <w:color w:val="0B0C0C"/>
        </w:rPr>
      </w:pPr>
      <w:r w:rsidRPr="00FB6195">
        <w:rPr>
          <w:rStyle w:val="fn"/>
          <w:rFonts w:ascii="Arial" w:hAnsi="Arial" w:cs="Arial"/>
          <w:color w:val="0B0C0C"/>
          <w:bdr w:val="none" w:sz="0" w:space="0" w:color="auto" w:frame="1"/>
        </w:rPr>
        <w:t>Ministerial and Public Communications Division</w:t>
      </w:r>
      <w:r w:rsidRPr="00FB6195">
        <w:rPr>
          <w:rFonts w:ascii="Arial" w:hAnsi="Arial" w:cs="Arial"/>
          <w:color w:val="0B0C0C"/>
        </w:rPr>
        <w:br/>
      </w:r>
      <w:r w:rsidRPr="00FB6195">
        <w:rPr>
          <w:rStyle w:val="street-address"/>
          <w:rFonts w:ascii="Arial" w:hAnsi="Arial" w:cs="Arial"/>
          <w:color w:val="0B0C0C"/>
          <w:bdr w:val="none" w:sz="0" w:space="0" w:color="auto" w:frame="1"/>
        </w:rPr>
        <w:t>Department for Education </w:t>
      </w:r>
      <w:r w:rsidRPr="00FB6195">
        <w:rPr>
          <w:rFonts w:ascii="Arial" w:hAnsi="Arial" w:cs="Arial"/>
          <w:color w:val="0B0C0C"/>
          <w:bdr w:val="none" w:sz="0" w:space="0" w:color="auto" w:frame="1"/>
        </w:rPr>
        <w:br/>
      </w:r>
      <w:r w:rsidRPr="00FB6195">
        <w:rPr>
          <w:rStyle w:val="street-address"/>
          <w:rFonts w:ascii="Arial" w:hAnsi="Arial" w:cs="Arial"/>
          <w:color w:val="0B0C0C"/>
          <w:bdr w:val="none" w:sz="0" w:space="0" w:color="auto" w:frame="1"/>
        </w:rPr>
        <w:t>Piccadilly Gate </w:t>
      </w:r>
      <w:r w:rsidRPr="00FB6195">
        <w:rPr>
          <w:rFonts w:ascii="Arial" w:hAnsi="Arial" w:cs="Arial"/>
          <w:color w:val="0B0C0C"/>
          <w:bdr w:val="none" w:sz="0" w:space="0" w:color="auto" w:frame="1"/>
        </w:rPr>
        <w:br/>
      </w:r>
      <w:r w:rsidRPr="00FB6195">
        <w:rPr>
          <w:rStyle w:val="street-address"/>
          <w:rFonts w:ascii="Arial" w:hAnsi="Arial" w:cs="Arial"/>
          <w:color w:val="0B0C0C"/>
          <w:bdr w:val="none" w:sz="0" w:space="0" w:color="auto" w:frame="1"/>
        </w:rPr>
        <w:t>Store Street</w:t>
      </w:r>
      <w:r w:rsidRPr="00FB6195">
        <w:rPr>
          <w:rFonts w:ascii="Arial" w:hAnsi="Arial" w:cs="Arial"/>
          <w:color w:val="0B0C0C"/>
        </w:rPr>
        <w:br/>
      </w:r>
      <w:r w:rsidRPr="00FB6195">
        <w:rPr>
          <w:rStyle w:val="locality"/>
          <w:rFonts w:ascii="Arial" w:hAnsi="Arial" w:cs="Arial"/>
          <w:color w:val="0B0C0C"/>
          <w:bdr w:val="none" w:sz="0" w:space="0" w:color="auto" w:frame="1"/>
        </w:rPr>
        <w:t>Manchester</w:t>
      </w:r>
      <w:r w:rsidRPr="00FB6195">
        <w:rPr>
          <w:rFonts w:ascii="Arial" w:hAnsi="Arial" w:cs="Arial"/>
          <w:color w:val="0B0C0C"/>
        </w:rPr>
        <w:br/>
      </w:r>
      <w:r w:rsidRPr="00FB6195">
        <w:rPr>
          <w:rStyle w:val="postal-code"/>
          <w:rFonts w:ascii="Arial" w:hAnsi="Arial" w:cs="Arial"/>
          <w:color w:val="0B0C0C"/>
          <w:bdr w:val="none" w:sz="0" w:space="0" w:color="auto" w:frame="1"/>
        </w:rPr>
        <w:t>M1 2WD</w:t>
      </w:r>
    </w:p>
    <w:p w:rsidR="0094546A" w:rsidRPr="00FB6195" w:rsidRDefault="0094546A" w:rsidP="0094546A">
      <w:pPr>
        <w:pStyle w:val="contactformurl"/>
        <w:shd w:val="clear" w:color="auto" w:fill="FFFFFF"/>
        <w:spacing w:before="0" w:beforeAutospacing="0" w:after="0" w:afterAutospacing="0"/>
        <w:ind w:left="720"/>
        <w:textAlignment w:val="baseline"/>
        <w:rPr>
          <w:rFonts w:ascii="Arial" w:hAnsi="Arial" w:cs="Arial"/>
          <w:color w:val="0B0C0C"/>
        </w:rPr>
      </w:pPr>
      <w:r w:rsidRPr="00FB6195">
        <w:rPr>
          <w:rStyle w:val="type"/>
          <w:rFonts w:ascii="Arial" w:hAnsi="Arial" w:cs="Arial"/>
          <w:color w:val="0B0C0C"/>
          <w:bdr w:val="none" w:sz="0" w:space="0" w:color="auto" w:frame="1"/>
        </w:rPr>
        <w:t xml:space="preserve">Contact form </w:t>
      </w:r>
      <w:r w:rsidRPr="00FB6195">
        <w:rPr>
          <w:rFonts w:ascii="Arial" w:hAnsi="Arial" w:cs="Arial"/>
          <w:color w:val="0B0C0C"/>
          <w:bdr w:val="none" w:sz="0" w:space="0" w:color="auto" w:frame="1"/>
        </w:rPr>
        <w:t>https: //www.gov.uk/contact-dfe</w:t>
      </w:r>
    </w:p>
    <w:p w:rsidR="0094546A" w:rsidRPr="00FB6195" w:rsidRDefault="0094546A" w:rsidP="0094546A">
      <w:pPr>
        <w:pStyle w:val="tel"/>
        <w:shd w:val="clear" w:color="auto" w:fill="FFFFFF"/>
        <w:spacing w:before="0" w:beforeAutospacing="0" w:after="0" w:afterAutospacing="0"/>
        <w:ind w:left="720"/>
        <w:textAlignment w:val="baseline"/>
        <w:rPr>
          <w:rFonts w:ascii="Arial" w:hAnsi="Arial" w:cs="Arial"/>
          <w:color w:val="0B0C0C"/>
        </w:rPr>
      </w:pPr>
      <w:r w:rsidRPr="00FB6195">
        <w:rPr>
          <w:rStyle w:val="type"/>
          <w:rFonts w:ascii="Arial" w:hAnsi="Arial" w:cs="Arial"/>
          <w:color w:val="0B0C0C"/>
          <w:bdr w:val="none" w:sz="0" w:space="0" w:color="auto" w:frame="1"/>
        </w:rPr>
        <w:t>Telephone</w:t>
      </w:r>
      <w:r w:rsidRPr="00FB6195">
        <w:rPr>
          <w:rFonts w:ascii="Arial" w:hAnsi="Arial" w:cs="Arial"/>
          <w:color w:val="0B0C0C"/>
        </w:rPr>
        <w:t>0370 000 2288</w:t>
      </w:r>
    </w:p>
    <w:p w:rsidR="0094546A" w:rsidRPr="00FB6195" w:rsidRDefault="0094546A" w:rsidP="0094546A">
      <w:pPr>
        <w:pStyle w:val="tel"/>
        <w:shd w:val="clear" w:color="auto" w:fill="FFFFFF"/>
        <w:spacing w:before="0" w:beforeAutospacing="0" w:after="0" w:afterAutospacing="0"/>
        <w:ind w:left="720"/>
        <w:textAlignment w:val="baseline"/>
        <w:rPr>
          <w:rFonts w:ascii="Arial" w:hAnsi="Arial" w:cs="Arial"/>
          <w:color w:val="0B0C0C"/>
        </w:rPr>
      </w:pPr>
      <w:r w:rsidRPr="00FB6195">
        <w:rPr>
          <w:rStyle w:val="type"/>
          <w:rFonts w:ascii="Arial" w:hAnsi="Arial" w:cs="Arial"/>
          <w:color w:val="0B0C0C"/>
          <w:bdr w:val="none" w:sz="0" w:space="0" w:color="auto" w:frame="1"/>
        </w:rPr>
        <w:t>Fax</w:t>
      </w:r>
      <w:r w:rsidRPr="00FB6195">
        <w:rPr>
          <w:rFonts w:ascii="Arial" w:hAnsi="Arial" w:cs="Arial"/>
          <w:color w:val="0B0C0C"/>
        </w:rPr>
        <w:t>0161 600 1332</w:t>
      </w:r>
    </w:p>
    <w:p w:rsidR="0094546A" w:rsidRDefault="0094546A" w:rsidP="0094546A">
      <w:pPr>
        <w:rPr>
          <w:rFonts w:ascii="Arial" w:hAnsi="Arial"/>
          <w:sz w:val="24"/>
          <w:szCs w:val="24"/>
        </w:rPr>
      </w:pPr>
    </w:p>
    <w:p w:rsidR="0094546A" w:rsidRPr="00A33740" w:rsidRDefault="0094546A" w:rsidP="0094546A">
      <w:pPr>
        <w:rPr>
          <w:rFonts w:ascii="Arial" w:hAnsi="Arial"/>
          <w:sz w:val="24"/>
          <w:szCs w:val="24"/>
        </w:rPr>
      </w:pPr>
    </w:p>
    <w:p w:rsidR="0094546A" w:rsidRPr="00880533" w:rsidRDefault="0094546A" w:rsidP="0094546A">
      <w:pPr>
        <w:rPr>
          <w:rFonts w:ascii="Arial" w:hAnsi="Arial"/>
          <w:sz w:val="24"/>
          <w:szCs w:val="24"/>
        </w:rPr>
      </w:pPr>
      <w:r>
        <w:rPr>
          <w:rFonts w:ascii="Arial" w:hAnsi="Arial"/>
          <w:sz w:val="24"/>
          <w:szCs w:val="24"/>
        </w:rPr>
        <w:t>Please see appendix 1 for more information</w:t>
      </w:r>
      <w:r w:rsidRPr="000615B5">
        <w:rPr>
          <w:rFonts w:ascii="Arial" w:hAnsi="Arial"/>
          <w:sz w:val="24"/>
          <w:szCs w:val="24"/>
        </w:rPr>
        <w:t xml:space="preserve"> </w:t>
      </w:r>
      <w:r>
        <w:rPr>
          <w:rFonts w:ascii="Arial" w:hAnsi="Arial"/>
          <w:sz w:val="24"/>
          <w:szCs w:val="24"/>
        </w:rPr>
        <w:t>on t</w:t>
      </w:r>
      <w:r w:rsidRPr="000615B5">
        <w:rPr>
          <w:rFonts w:ascii="Arial" w:hAnsi="Arial"/>
          <w:sz w:val="24"/>
          <w:szCs w:val="24"/>
        </w:rPr>
        <w:t>he</w:t>
      </w:r>
      <w:r>
        <w:rPr>
          <w:rFonts w:ascii="Arial" w:hAnsi="Arial"/>
          <w:sz w:val="24"/>
          <w:szCs w:val="24"/>
        </w:rPr>
        <w:t xml:space="preserve"> National Pupil Database. The (</w:t>
      </w:r>
      <w:r w:rsidRPr="000615B5">
        <w:rPr>
          <w:rFonts w:ascii="Arial" w:hAnsi="Arial"/>
          <w:sz w:val="24"/>
          <w:szCs w:val="24"/>
        </w:rPr>
        <w:t>NPD</w:t>
      </w:r>
      <w:r>
        <w:rPr>
          <w:rFonts w:ascii="Arial" w:hAnsi="Arial"/>
          <w:sz w:val="24"/>
          <w:szCs w:val="24"/>
        </w:rPr>
        <w:t>)</w:t>
      </w:r>
      <w:r w:rsidRPr="000615B5">
        <w:rPr>
          <w:rFonts w:ascii="Arial" w:hAnsi="Arial"/>
          <w:sz w:val="24"/>
          <w:szCs w:val="24"/>
        </w:rPr>
        <w:t xml:space="preserve"> is owned and managed by the Department for Education and contains information about pupils in schools in England. It provides invaluable evidence on </w:t>
      </w:r>
      <w:r w:rsidRPr="000615B5">
        <w:rPr>
          <w:rFonts w:ascii="Arial" w:hAnsi="Arial"/>
          <w:sz w:val="24"/>
          <w:szCs w:val="24"/>
        </w:rPr>
        <w:lastRenderedPageBreak/>
        <w:t>educational performance to inform independent research, as well as studies commissioned by the Department.</w:t>
      </w:r>
    </w:p>
    <w:p w:rsidR="0094546A" w:rsidRPr="00FB6195" w:rsidRDefault="0094546A" w:rsidP="0094546A">
      <w:pPr>
        <w:rPr>
          <w:rFonts w:ascii="Arial" w:hAnsi="Arial" w:cs="Arial"/>
          <w:sz w:val="24"/>
          <w:szCs w:val="24"/>
        </w:rPr>
      </w:pPr>
    </w:p>
    <w:p w:rsidR="0094546A" w:rsidRPr="000F0F95" w:rsidRDefault="0094546A" w:rsidP="0094546A">
      <w:pPr>
        <w:rPr>
          <w:rFonts w:ascii="Arial" w:hAnsi="Arial" w:cs="Arial"/>
          <w:b/>
          <w:sz w:val="24"/>
          <w:szCs w:val="24"/>
        </w:rPr>
      </w:pPr>
      <w:r w:rsidRPr="000F0F95">
        <w:rPr>
          <w:rFonts w:ascii="Arial" w:hAnsi="Arial" w:cs="Arial"/>
          <w:b/>
          <w:sz w:val="24"/>
          <w:szCs w:val="24"/>
        </w:rPr>
        <w:t>Requesting access to your personal data</w:t>
      </w:r>
    </w:p>
    <w:p w:rsidR="0094546A" w:rsidRPr="00FB6195" w:rsidRDefault="0094546A" w:rsidP="0094546A">
      <w:pPr>
        <w:rPr>
          <w:rFonts w:ascii="Arial" w:hAnsi="Arial" w:cs="Arial"/>
          <w:sz w:val="24"/>
          <w:szCs w:val="24"/>
        </w:rPr>
      </w:pPr>
    </w:p>
    <w:p w:rsidR="0094546A" w:rsidRPr="00FB6195" w:rsidRDefault="0094546A" w:rsidP="0094546A">
      <w:pPr>
        <w:rPr>
          <w:rFonts w:ascii="Arial" w:hAnsi="Arial" w:cs="Arial"/>
          <w:sz w:val="24"/>
          <w:szCs w:val="24"/>
        </w:rPr>
      </w:pPr>
      <w:r w:rsidRPr="00FB6195">
        <w:rPr>
          <w:rFonts w:ascii="Arial" w:hAnsi="Arial" w:cs="Arial"/>
          <w:sz w:val="24"/>
          <w:szCs w:val="24"/>
        </w:rPr>
        <w:t xml:space="preserve">Pupils, as data subjects, have certain rights under the Data Protection Act, including a general right to be given access to personal data held about them by any data controller.  The presumption is that by the age of 12 a child has sufficient maturity to understand their rights and to make an access request themselves if they wish.  A parent </w:t>
      </w:r>
      <w:proofErr w:type="gramStart"/>
      <w:r w:rsidRPr="00FB6195">
        <w:rPr>
          <w:rFonts w:ascii="Arial" w:hAnsi="Arial" w:cs="Arial"/>
          <w:sz w:val="24"/>
          <w:szCs w:val="24"/>
        </w:rPr>
        <w:t>would normally be expected</w:t>
      </w:r>
      <w:proofErr w:type="gramEnd"/>
      <w:r w:rsidRPr="00FB6195">
        <w:rPr>
          <w:rFonts w:ascii="Arial" w:hAnsi="Arial" w:cs="Arial"/>
          <w:sz w:val="24"/>
          <w:szCs w:val="24"/>
        </w:rPr>
        <w:t xml:space="preserve"> to make a request on a child’s behalf if the child is younger.</w:t>
      </w:r>
    </w:p>
    <w:p w:rsidR="0094546A" w:rsidRPr="00FB6195" w:rsidRDefault="0094546A" w:rsidP="0094546A">
      <w:pPr>
        <w:rPr>
          <w:rFonts w:ascii="Arial" w:hAnsi="Arial" w:cs="Arial"/>
          <w:sz w:val="24"/>
          <w:szCs w:val="24"/>
        </w:rPr>
      </w:pPr>
    </w:p>
    <w:p w:rsidR="0094546A" w:rsidRDefault="0094546A" w:rsidP="0094546A">
      <w:pPr>
        <w:rPr>
          <w:rFonts w:ascii="Arial" w:hAnsi="Arial" w:cs="Arial"/>
          <w:sz w:val="24"/>
          <w:szCs w:val="24"/>
        </w:rPr>
      </w:pPr>
      <w:r w:rsidRPr="00FB6195">
        <w:rPr>
          <w:rFonts w:ascii="Arial" w:hAnsi="Arial" w:cs="Arial"/>
          <w:sz w:val="24"/>
          <w:szCs w:val="24"/>
        </w:rPr>
        <w:t xml:space="preserve">If you wish to access your personal data, or that of your child, then please complete a subject access request from which </w:t>
      </w:r>
      <w:proofErr w:type="gramStart"/>
      <w:r w:rsidRPr="00FB6195">
        <w:rPr>
          <w:rFonts w:ascii="Arial" w:hAnsi="Arial" w:cs="Arial"/>
          <w:sz w:val="24"/>
          <w:szCs w:val="24"/>
        </w:rPr>
        <w:t>can be found</w:t>
      </w:r>
      <w:proofErr w:type="gramEnd"/>
      <w:r w:rsidRPr="00FB6195">
        <w:rPr>
          <w:rFonts w:ascii="Arial" w:hAnsi="Arial" w:cs="Arial"/>
          <w:sz w:val="24"/>
          <w:szCs w:val="24"/>
        </w:rPr>
        <w:t xml:space="preserve"> on the schools website. This then needs to be </w:t>
      </w:r>
      <w:proofErr w:type="gramStart"/>
      <w:r w:rsidRPr="00FB6195">
        <w:rPr>
          <w:rFonts w:ascii="Arial" w:hAnsi="Arial" w:cs="Arial"/>
          <w:sz w:val="24"/>
          <w:szCs w:val="24"/>
        </w:rPr>
        <w:t>emailed</w:t>
      </w:r>
      <w:proofErr w:type="gramEnd"/>
      <w:r w:rsidRPr="00FB6195">
        <w:rPr>
          <w:rFonts w:ascii="Arial" w:hAnsi="Arial" w:cs="Arial"/>
          <w:sz w:val="24"/>
          <w:szCs w:val="24"/>
        </w:rPr>
        <w:t xml:space="preserve"> or handed in to one of the school offices</w:t>
      </w:r>
      <w:r w:rsidR="00FF6EFF">
        <w:rPr>
          <w:rFonts w:ascii="Arial" w:hAnsi="Arial" w:cs="Arial"/>
          <w:sz w:val="24"/>
          <w:szCs w:val="24"/>
        </w:rPr>
        <w:t xml:space="preserve"> or the pre-school</w:t>
      </w:r>
      <w:r w:rsidRPr="00FB6195">
        <w:rPr>
          <w:rFonts w:ascii="Arial" w:hAnsi="Arial" w:cs="Arial"/>
          <w:sz w:val="24"/>
          <w:szCs w:val="24"/>
        </w:rPr>
        <w:t>.</w:t>
      </w:r>
    </w:p>
    <w:p w:rsidR="0094546A" w:rsidRDefault="0094546A" w:rsidP="0094546A">
      <w:pPr>
        <w:rPr>
          <w:rFonts w:ascii="Arial" w:hAnsi="Arial" w:cs="Arial"/>
          <w:sz w:val="24"/>
          <w:szCs w:val="24"/>
        </w:rPr>
      </w:pPr>
    </w:p>
    <w:p w:rsidR="0094546A" w:rsidRPr="00325D08" w:rsidRDefault="0094546A" w:rsidP="0094546A">
      <w:pPr>
        <w:spacing w:after="160" w:line="288" w:lineRule="auto"/>
        <w:rPr>
          <w:rFonts w:ascii="Arial" w:hAnsi="Arial" w:cs="Arial"/>
          <w:sz w:val="24"/>
          <w:szCs w:val="24"/>
        </w:rPr>
      </w:pPr>
      <w:r w:rsidRPr="00325D08">
        <w:rPr>
          <w:rFonts w:ascii="Arial" w:hAnsi="Arial" w:cs="Arial"/>
          <w:sz w:val="24"/>
          <w:szCs w:val="24"/>
        </w:rPr>
        <w:t>You also have the right to:</w:t>
      </w:r>
    </w:p>
    <w:p w:rsidR="0094546A" w:rsidRPr="00325D08" w:rsidRDefault="0094546A" w:rsidP="0094546A">
      <w:pPr>
        <w:numPr>
          <w:ilvl w:val="0"/>
          <w:numId w:val="6"/>
        </w:numPr>
        <w:spacing w:after="240" w:line="288" w:lineRule="auto"/>
        <w:contextualSpacing/>
        <w:rPr>
          <w:rFonts w:ascii="Arial" w:hAnsi="Arial"/>
          <w:sz w:val="24"/>
          <w:szCs w:val="24"/>
        </w:rPr>
      </w:pPr>
      <w:r w:rsidRPr="00325D08">
        <w:rPr>
          <w:rFonts w:ascii="Arial" w:hAnsi="Arial"/>
          <w:sz w:val="24"/>
          <w:szCs w:val="24"/>
        </w:rPr>
        <w:t>object to processing of personal data that is likely to cause, or is causing, damage or distress</w:t>
      </w:r>
    </w:p>
    <w:p w:rsidR="0094546A" w:rsidRPr="00325D08" w:rsidRDefault="0094546A" w:rsidP="0094546A">
      <w:pPr>
        <w:numPr>
          <w:ilvl w:val="0"/>
          <w:numId w:val="6"/>
        </w:numPr>
        <w:spacing w:after="240" w:line="288" w:lineRule="auto"/>
        <w:contextualSpacing/>
        <w:rPr>
          <w:rFonts w:ascii="Arial" w:hAnsi="Arial"/>
          <w:sz w:val="24"/>
          <w:szCs w:val="24"/>
        </w:rPr>
      </w:pPr>
      <w:r w:rsidRPr="00325D08">
        <w:rPr>
          <w:rFonts w:ascii="Arial" w:hAnsi="Arial"/>
          <w:sz w:val="24"/>
          <w:szCs w:val="24"/>
        </w:rPr>
        <w:t>prevent processing for the purpose of direct marketing</w:t>
      </w:r>
    </w:p>
    <w:p w:rsidR="0094546A" w:rsidRPr="00325D08" w:rsidRDefault="0094546A" w:rsidP="0094546A">
      <w:pPr>
        <w:numPr>
          <w:ilvl w:val="0"/>
          <w:numId w:val="6"/>
        </w:numPr>
        <w:spacing w:after="240" w:line="288" w:lineRule="auto"/>
        <w:contextualSpacing/>
        <w:rPr>
          <w:rFonts w:ascii="Arial" w:hAnsi="Arial"/>
          <w:sz w:val="24"/>
          <w:szCs w:val="24"/>
        </w:rPr>
      </w:pPr>
      <w:r w:rsidRPr="00325D08">
        <w:rPr>
          <w:rFonts w:ascii="Arial" w:hAnsi="Arial"/>
          <w:sz w:val="24"/>
          <w:szCs w:val="24"/>
        </w:rPr>
        <w:t>object to decisions being taken by automated means</w:t>
      </w:r>
    </w:p>
    <w:p w:rsidR="0094546A" w:rsidRPr="00325D08" w:rsidRDefault="0094546A" w:rsidP="0094546A">
      <w:pPr>
        <w:numPr>
          <w:ilvl w:val="0"/>
          <w:numId w:val="6"/>
        </w:numPr>
        <w:spacing w:after="240" w:line="288" w:lineRule="auto"/>
        <w:contextualSpacing/>
        <w:rPr>
          <w:rFonts w:ascii="Arial" w:hAnsi="Arial"/>
          <w:sz w:val="24"/>
          <w:szCs w:val="24"/>
        </w:rPr>
      </w:pPr>
      <w:r w:rsidRPr="00325D08">
        <w:rPr>
          <w:rFonts w:ascii="Arial" w:hAnsi="Arial"/>
          <w:sz w:val="24"/>
          <w:szCs w:val="24"/>
        </w:rPr>
        <w:t>in certain circumstances, have inaccurate personal data rectified, blocked, erased or destroyed; and</w:t>
      </w:r>
    </w:p>
    <w:p w:rsidR="0094546A" w:rsidRPr="00325D08" w:rsidRDefault="0094546A" w:rsidP="0094546A">
      <w:pPr>
        <w:numPr>
          <w:ilvl w:val="0"/>
          <w:numId w:val="6"/>
        </w:numPr>
        <w:spacing w:after="240" w:line="288" w:lineRule="auto"/>
        <w:contextualSpacing/>
        <w:rPr>
          <w:rFonts w:ascii="Arial" w:hAnsi="Arial"/>
          <w:sz w:val="24"/>
          <w:szCs w:val="24"/>
        </w:rPr>
      </w:pPr>
      <w:r w:rsidRPr="00325D08">
        <w:rPr>
          <w:rFonts w:ascii="Arial" w:hAnsi="Arial"/>
          <w:sz w:val="24"/>
          <w:szCs w:val="24"/>
        </w:rPr>
        <w:t xml:space="preserve">claim compensation for damages caused by a breach of the Data Protection regulations </w:t>
      </w:r>
    </w:p>
    <w:p w:rsidR="0094546A" w:rsidRPr="00FB6195" w:rsidRDefault="0094546A" w:rsidP="0094546A">
      <w:pPr>
        <w:rPr>
          <w:rFonts w:ascii="Arial" w:hAnsi="Arial" w:cs="Arial"/>
          <w:sz w:val="24"/>
          <w:szCs w:val="24"/>
        </w:rPr>
      </w:pPr>
    </w:p>
    <w:p w:rsidR="0094546A" w:rsidRPr="00FB6195" w:rsidRDefault="0094546A" w:rsidP="0094546A">
      <w:pPr>
        <w:pStyle w:val="FootnoteText"/>
        <w:rPr>
          <w:rFonts w:cs="Arial"/>
          <w:sz w:val="24"/>
          <w:szCs w:val="24"/>
        </w:rPr>
      </w:pPr>
      <w:r w:rsidRPr="00FB6195">
        <w:rPr>
          <w:rFonts w:cs="Arial"/>
          <w:sz w:val="24"/>
          <w:szCs w:val="24"/>
        </w:rPr>
        <w:t xml:space="preserve">If at any point you think there is a problem in the way we are handling your data you have a right to complain to the Information Commissioner’s Office (ICO) - </w:t>
      </w:r>
      <w:r w:rsidRPr="00FB6195">
        <w:rPr>
          <w:rFonts w:cs="Arial"/>
          <w:color w:val="000000"/>
          <w:sz w:val="24"/>
          <w:szCs w:val="24"/>
          <w:lang w:val="en"/>
        </w:rPr>
        <w:t>0303 123 1113.</w:t>
      </w:r>
    </w:p>
    <w:p w:rsidR="0094546A" w:rsidRPr="00FB6195" w:rsidRDefault="0094546A" w:rsidP="0094546A">
      <w:pPr>
        <w:rPr>
          <w:rFonts w:ascii="Arial" w:hAnsi="Arial" w:cs="Arial"/>
          <w:sz w:val="24"/>
          <w:szCs w:val="24"/>
        </w:rPr>
      </w:pPr>
    </w:p>
    <w:p w:rsidR="0094546A" w:rsidRDefault="0094546A" w:rsidP="0094546A">
      <w:pPr>
        <w:rPr>
          <w:rFonts w:ascii="Arial" w:hAnsi="Arial" w:cs="Arial"/>
          <w:sz w:val="24"/>
          <w:szCs w:val="24"/>
        </w:rPr>
      </w:pPr>
    </w:p>
    <w:p w:rsidR="0094546A" w:rsidRPr="00173137" w:rsidRDefault="0094546A" w:rsidP="0094546A">
      <w:pPr>
        <w:pStyle w:val="FootnoteText"/>
        <w:rPr>
          <w:rFonts w:cs="Arial"/>
          <w:sz w:val="24"/>
          <w:szCs w:val="24"/>
        </w:rPr>
      </w:pPr>
      <w:r w:rsidRPr="00173137">
        <w:rPr>
          <w:rFonts w:cs="Arial"/>
          <w:sz w:val="24"/>
          <w:szCs w:val="24"/>
        </w:rPr>
        <w:t>Data Protection Officer (DPO)</w:t>
      </w:r>
    </w:p>
    <w:p w:rsidR="0094546A" w:rsidRPr="00173137" w:rsidRDefault="0094546A" w:rsidP="0094546A">
      <w:pPr>
        <w:pStyle w:val="FootnoteText"/>
        <w:rPr>
          <w:rFonts w:cs="Arial"/>
          <w:sz w:val="24"/>
          <w:szCs w:val="24"/>
        </w:rPr>
      </w:pPr>
    </w:p>
    <w:p w:rsidR="0094546A" w:rsidRPr="00173137" w:rsidRDefault="00FF6EFF" w:rsidP="0094546A">
      <w:pPr>
        <w:pStyle w:val="FootnoteText"/>
        <w:rPr>
          <w:rFonts w:cs="Arial"/>
          <w:sz w:val="24"/>
          <w:szCs w:val="24"/>
        </w:rPr>
      </w:pPr>
      <w:r>
        <w:rPr>
          <w:rFonts w:cs="Arial"/>
          <w:sz w:val="24"/>
          <w:szCs w:val="24"/>
        </w:rPr>
        <w:t xml:space="preserve">Ane </w:t>
      </w:r>
      <w:r w:rsidR="0028127B">
        <w:rPr>
          <w:rFonts w:cs="Arial"/>
          <w:sz w:val="24"/>
          <w:szCs w:val="24"/>
        </w:rPr>
        <w:t>Van den Berg</w:t>
      </w:r>
      <w:r w:rsidR="0094546A" w:rsidRPr="00173137">
        <w:rPr>
          <w:rFonts w:cs="Arial"/>
          <w:sz w:val="24"/>
          <w:szCs w:val="24"/>
        </w:rPr>
        <w:t xml:space="preserve"> who </w:t>
      </w:r>
      <w:proofErr w:type="gramStart"/>
      <w:r w:rsidR="0094546A" w:rsidRPr="00173137">
        <w:rPr>
          <w:rFonts w:cs="Arial"/>
          <w:sz w:val="24"/>
          <w:szCs w:val="24"/>
        </w:rPr>
        <w:t>is based</w:t>
      </w:r>
      <w:proofErr w:type="gramEnd"/>
      <w:r w:rsidR="0094546A" w:rsidRPr="00173137">
        <w:rPr>
          <w:rFonts w:cs="Arial"/>
          <w:sz w:val="24"/>
          <w:szCs w:val="24"/>
        </w:rPr>
        <w:t xml:space="preserve"> at </w:t>
      </w:r>
      <w:r w:rsidR="0028127B">
        <w:rPr>
          <w:rFonts w:cs="Arial"/>
          <w:sz w:val="24"/>
          <w:szCs w:val="24"/>
        </w:rPr>
        <w:t>the Aylsham Learning Federation</w:t>
      </w:r>
      <w:r w:rsidR="0094546A">
        <w:rPr>
          <w:rFonts w:cs="Arial"/>
          <w:sz w:val="24"/>
          <w:szCs w:val="24"/>
        </w:rPr>
        <w:t xml:space="preserve"> is our DPO.</w:t>
      </w:r>
    </w:p>
    <w:p w:rsidR="0094546A" w:rsidRDefault="0094546A" w:rsidP="0094546A">
      <w:pPr>
        <w:pStyle w:val="FootnoteText"/>
        <w:rPr>
          <w:rFonts w:cs="Arial"/>
          <w:color w:val="FF0000"/>
          <w:sz w:val="24"/>
          <w:szCs w:val="24"/>
        </w:rPr>
      </w:pPr>
    </w:p>
    <w:p w:rsidR="0094546A" w:rsidRDefault="0094546A" w:rsidP="0094546A">
      <w:pPr>
        <w:pStyle w:val="FootnoteText"/>
        <w:rPr>
          <w:rFonts w:cs="Arial"/>
          <w:color w:val="FF0000"/>
          <w:sz w:val="24"/>
          <w:szCs w:val="24"/>
        </w:rPr>
      </w:pPr>
    </w:p>
    <w:p w:rsidR="0094546A" w:rsidRDefault="0094546A" w:rsidP="0094546A">
      <w:pPr>
        <w:pStyle w:val="FootnoteText"/>
        <w:rPr>
          <w:rFonts w:cs="Arial"/>
          <w:color w:val="FF0000"/>
          <w:sz w:val="24"/>
          <w:szCs w:val="24"/>
        </w:rPr>
      </w:pPr>
    </w:p>
    <w:p w:rsidR="0094546A" w:rsidRDefault="0094546A" w:rsidP="0094546A">
      <w:pPr>
        <w:pStyle w:val="FootnoteText"/>
        <w:rPr>
          <w:rFonts w:cs="Arial"/>
          <w:color w:val="FF0000"/>
          <w:sz w:val="24"/>
          <w:szCs w:val="24"/>
        </w:rPr>
      </w:pPr>
    </w:p>
    <w:p w:rsidR="0094546A" w:rsidRDefault="0094546A" w:rsidP="0094546A">
      <w:pPr>
        <w:pStyle w:val="FootnoteText"/>
        <w:rPr>
          <w:rFonts w:cs="Arial"/>
          <w:b/>
          <w:color w:val="104F75"/>
          <w:sz w:val="22"/>
          <w:szCs w:val="22"/>
        </w:rPr>
      </w:pPr>
    </w:p>
    <w:p w:rsidR="0094546A" w:rsidRPr="00851929" w:rsidRDefault="0094546A" w:rsidP="0094546A">
      <w:pPr>
        <w:pStyle w:val="FootnoteText"/>
        <w:rPr>
          <w:rFonts w:cs="Arial"/>
          <w:b/>
          <w:color w:val="104F75"/>
          <w:sz w:val="22"/>
          <w:szCs w:val="22"/>
        </w:rPr>
      </w:pPr>
      <w:r w:rsidRPr="00851929">
        <w:rPr>
          <w:rFonts w:cs="Arial"/>
          <w:b/>
          <w:color w:val="104F75"/>
          <w:sz w:val="22"/>
          <w:szCs w:val="22"/>
        </w:rPr>
        <w:t>Appendix 1 –The National Pupil Database (NPD)</w:t>
      </w:r>
    </w:p>
    <w:p w:rsidR="0094546A" w:rsidRPr="00851929" w:rsidRDefault="0094546A" w:rsidP="0094546A">
      <w:pPr>
        <w:spacing w:after="160" w:line="288" w:lineRule="auto"/>
        <w:rPr>
          <w:rFonts w:ascii="Arial" w:hAnsi="Arial" w:cs="Arial"/>
          <w:szCs w:val="22"/>
        </w:rPr>
      </w:pPr>
      <w:r w:rsidRPr="00851929">
        <w:rPr>
          <w:rFonts w:ascii="Arial" w:hAnsi="Arial" w:cs="Arial"/>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851929">
        <w:rPr>
          <w:rFonts w:ascii="Arial" w:hAnsi="Arial" w:cs="Arial"/>
          <w:szCs w:val="22"/>
        </w:rPr>
        <w:t>is held</w:t>
      </w:r>
      <w:proofErr w:type="gramEnd"/>
      <w:r w:rsidRPr="00851929">
        <w:rPr>
          <w:rFonts w:ascii="Arial" w:hAnsi="Arial" w:cs="Arial"/>
          <w:szCs w:val="22"/>
        </w:rPr>
        <w:t xml:space="preserve"> in electronic format for statistical purposes. This information </w:t>
      </w:r>
      <w:proofErr w:type="gramStart"/>
      <w:r w:rsidRPr="00851929">
        <w:rPr>
          <w:rFonts w:ascii="Arial" w:hAnsi="Arial" w:cs="Arial"/>
          <w:szCs w:val="22"/>
        </w:rPr>
        <w:t>is securely collected</w:t>
      </w:r>
      <w:proofErr w:type="gramEnd"/>
      <w:r w:rsidRPr="00851929">
        <w:rPr>
          <w:rFonts w:ascii="Arial" w:hAnsi="Arial" w:cs="Arial"/>
          <w:szCs w:val="22"/>
        </w:rPr>
        <w:t xml:space="preserve"> from a range of sources including schools, local authorities and awarding bodies. </w:t>
      </w:r>
    </w:p>
    <w:p w:rsidR="0094546A" w:rsidRPr="00851929" w:rsidRDefault="0094546A" w:rsidP="0094546A">
      <w:pPr>
        <w:spacing w:after="160" w:line="288" w:lineRule="auto"/>
        <w:rPr>
          <w:rFonts w:ascii="Arial" w:hAnsi="Arial" w:cs="Arial"/>
          <w:szCs w:val="22"/>
        </w:rPr>
      </w:pPr>
      <w:proofErr w:type="gramStart"/>
      <w:r w:rsidRPr="00851929">
        <w:rPr>
          <w:rFonts w:ascii="Arial" w:hAnsi="Arial" w:cs="Arial"/>
          <w:szCs w:val="22"/>
        </w:rPr>
        <w:lastRenderedPageBreak/>
        <w:t>We are required by law</w:t>
      </w:r>
      <w:proofErr w:type="gramEnd"/>
      <w:r w:rsidRPr="00851929">
        <w:rPr>
          <w:rFonts w:ascii="Arial" w:hAnsi="Arial" w:cs="Arial"/>
          <w:szCs w:val="22"/>
        </w:rPr>
        <w:t xml:space="preserve">, to provide information about our </w:t>
      </w:r>
      <w:r w:rsidR="000746DF">
        <w:rPr>
          <w:rFonts w:ascii="Arial" w:hAnsi="Arial" w:cs="Arial"/>
          <w:szCs w:val="22"/>
        </w:rPr>
        <w:t>children</w:t>
      </w:r>
      <w:r w:rsidRPr="00851929">
        <w:rPr>
          <w:rFonts w:ascii="Arial" w:hAnsi="Arial" w:cs="Arial"/>
          <w:szCs w:val="22"/>
        </w:rPr>
        <w:t xml:space="preserve"> to the </w:t>
      </w:r>
      <w:proofErr w:type="spellStart"/>
      <w:r w:rsidRPr="00851929">
        <w:rPr>
          <w:rFonts w:ascii="Arial" w:hAnsi="Arial" w:cs="Arial"/>
          <w:szCs w:val="22"/>
        </w:rPr>
        <w:t>DfE</w:t>
      </w:r>
      <w:proofErr w:type="spellEnd"/>
      <w:r w:rsidRPr="00851929">
        <w:rPr>
          <w:rFonts w:ascii="Arial" w:hAnsi="Arial" w:cs="Arial"/>
          <w:szCs w:val="22"/>
        </w:rPr>
        <w:t xml:space="preserve"> as part of statutory data collections such as the early years’ census. Some of this information is then stored in the NPD. The law that allows this is the Education (Information </w:t>
      </w:r>
      <w:proofErr w:type="gramStart"/>
      <w:r w:rsidRPr="00851929">
        <w:rPr>
          <w:rFonts w:ascii="Arial" w:hAnsi="Arial" w:cs="Arial"/>
          <w:szCs w:val="22"/>
        </w:rPr>
        <w:t>About</w:t>
      </w:r>
      <w:proofErr w:type="gramEnd"/>
      <w:r w:rsidRPr="00851929">
        <w:rPr>
          <w:rFonts w:ascii="Arial" w:hAnsi="Arial" w:cs="Arial"/>
          <w:szCs w:val="22"/>
        </w:rPr>
        <w:t xml:space="preserve"> Individual Pupils) (England) Regulations 2013.</w:t>
      </w:r>
    </w:p>
    <w:p w:rsidR="0094546A" w:rsidRPr="00851929" w:rsidRDefault="0094546A" w:rsidP="0094546A">
      <w:pPr>
        <w:spacing w:after="160" w:line="288" w:lineRule="auto"/>
        <w:rPr>
          <w:rFonts w:ascii="Arial" w:hAnsi="Arial" w:cs="Arial"/>
          <w:color w:val="FF0000"/>
          <w:szCs w:val="22"/>
        </w:rPr>
      </w:pPr>
      <w:r w:rsidRPr="00851929">
        <w:rPr>
          <w:rFonts w:ascii="Arial" w:hAnsi="Arial" w:cs="Arial"/>
          <w:szCs w:val="22"/>
        </w:rPr>
        <w:t xml:space="preserve">To find out more about the NPD, go to </w:t>
      </w:r>
      <w:hyperlink r:id="rId12" w:history="1">
        <w:r w:rsidRPr="00851929">
          <w:rPr>
            <w:rFonts w:ascii="Arial" w:hAnsi="Arial" w:cs="Arial"/>
            <w:color w:val="0000FF"/>
            <w:szCs w:val="22"/>
            <w:u w:val="single"/>
          </w:rPr>
          <w:t>https://www.gov.uk/government/publications/national-pupil-database-user-guide-and-supporting-information</w:t>
        </w:r>
      </w:hyperlink>
      <w:r w:rsidRPr="00851929">
        <w:rPr>
          <w:rFonts w:ascii="Arial" w:hAnsi="Arial" w:cs="Arial"/>
          <w:szCs w:val="22"/>
        </w:rPr>
        <w:t>.</w:t>
      </w:r>
    </w:p>
    <w:p w:rsidR="0094546A" w:rsidRPr="00851929" w:rsidRDefault="0094546A" w:rsidP="0094546A">
      <w:pPr>
        <w:spacing w:after="160" w:line="288" w:lineRule="auto"/>
        <w:rPr>
          <w:rFonts w:ascii="Arial" w:hAnsi="Arial" w:cs="Arial"/>
          <w:szCs w:val="22"/>
        </w:rPr>
      </w:pPr>
      <w:r w:rsidRPr="00851929">
        <w:rPr>
          <w:rFonts w:ascii="Arial" w:hAnsi="Arial" w:cs="Arial"/>
          <w:szCs w:val="22"/>
        </w:rPr>
        <w:t>The department may share information about our pupils from the NPD with third parties who promote the education or well-being of children in England by:</w:t>
      </w:r>
    </w:p>
    <w:p w:rsidR="0094546A" w:rsidRPr="00851929" w:rsidRDefault="0094546A" w:rsidP="0094546A">
      <w:pPr>
        <w:spacing w:after="240" w:line="288" w:lineRule="auto"/>
        <w:ind w:left="720" w:hanging="360"/>
        <w:contextualSpacing/>
        <w:rPr>
          <w:rFonts w:ascii="Arial" w:hAnsi="Arial" w:cs="Arial"/>
          <w:szCs w:val="22"/>
        </w:rPr>
      </w:pPr>
      <w:proofErr w:type="gramStart"/>
      <w:r w:rsidRPr="00851929">
        <w:rPr>
          <w:rFonts w:ascii="Arial" w:hAnsi="Arial" w:cs="Arial"/>
          <w:szCs w:val="22"/>
        </w:rPr>
        <w:t>conducting</w:t>
      </w:r>
      <w:proofErr w:type="gramEnd"/>
      <w:r w:rsidRPr="00851929">
        <w:rPr>
          <w:rFonts w:ascii="Arial" w:hAnsi="Arial" w:cs="Arial"/>
          <w:szCs w:val="22"/>
        </w:rPr>
        <w:t xml:space="preserve"> research or analysis</w:t>
      </w:r>
    </w:p>
    <w:p w:rsidR="0094546A" w:rsidRPr="00851929" w:rsidRDefault="0094546A" w:rsidP="0094546A">
      <w:pPr>
        <w:spacing w:after="240" w:line="288" w:lineRule="auto"/>
        <w:ind w:left="720" w:hanging="360"/>
        <w:contextualSpacing/>
        <w:rPr>
          <w:rFonts w:ascii="Arial" w:hAnsi="Arial" w:cs="Arial"/>
          <w:szCs w:val="22"/>
        </w:rPr>
      </w:pPr>
      <w:proofErr w:type="gramStart"/>
      <w:r w:rsidRPr="00851929">
        <w:rPr>
          <w:rFonts w:ascii="Arial" w:hAnsi="Arial" w:cs="Arial"/>
          <w:szCs w:val="22"/>
        </w:rPr>
        <w:t>producing</w:t>
      </w:r>
      <w:proofErr w:type="gramEnd"/>
      <w:r w:rsidRPr="00851929">
        <w:rPr>
          <w:rFonts w:ascii="Arial" w:hAnsi="Arial" w:cs="Arial"/>
          <w:szCs w:val="22"/>
        </w:rPr>
        <w:t xml:space="preserve"> statistics</w:t>
      </w:r>
    </w:p>
    <w:p w:rsidR="0094546A" w:rsidRPr="00851929" w:rsidRDefault="0094546A" w:rsidP="0094546A">
      <w:pPr>
        <w:spacing w:after="240" w:line="288" w:lineRule="auto"/>
        <w:ind w:left="720" w:hanging="360"/>
        <w:contextualSpacing/>
        <w:rPr>
          <w:rFonts w:ascii="Arial" w:hAnsi="Arial" w:cs="Arial"/>
          <w:szCs w:val="22"/>
        </w:rPr>
      </w:pPr>
      <w:proofErr w:type="gramStart"/>
      <w:r w:rsidRPr="00851929">
        <w:rPr>
          <w:rFonts w:ascii="Arial" w:hAnsi="Arial" w:cs="Arial"/>
          <w:szCs w:val="22"/>
        </w:rPr>
        <w:t>providing</w:t>
      </w:r>
      <w:proofErr w:type="gramEnd"/>
      <w:r w:rsidRPr="00851929">
        <w:rPr>
          <w:rFonts w:ascii="Arial" w:hAnsi="Arial" w:cs="Arial"/>
          <w:szCs w:val="22"/>
        </w:rPr>
        <w:t xml:space="preserve"> information, advice or guidance</w:t>
      </w:r>
    </w:p>
    <w:p w:rsidR="0094546A" w:rsidRPr="00851929" w:rsidRDefault="0094546A" w:rsidP="0094546A">
      <w:pPr>
        <w:spacing w:after="160" w:line="288" w:lineRule="auto"/>
        <w:rPr>
          <w:rFonts w:ascii="Arial" w:hAnsi="Arial" w:cs="Arial"/>
          <w:szCs w:val="22"/>
        </w:rPr>
      </w:pPr>
      <w:r w:rsidRPr="00851929">
        <w:rPr>
          <w:rFonts w:ascii="Arial" w:hAnsi="Arial" w:cs="Arial"/>
          <w:szCs w:val="22"/>
        </w:rPr>
        <w:t xml:space="preserve">The Department has robust processes in place to ensure the confidentiality of our data </w:t>
      </w:r>
      <w:proofErr w:type="gramStart"/>
      <w:r w:rsidRPr="00851929">
        <w:rPr>
          <w:rFonts w:ascii="Arial" w:hAnsi="Arial" w:cs="Arial"/>
          <w:szCs w:val="22"/>
        </w:rPr>
        <w:t>is maintained</w:t>
      </w:r>
      <w:proofErr w:type="gramEnd"/>
      <w:r w:rsidRPr="00851929">
        <w:rPr>
          <w:rFonts w:ascii="Arial" w:hAnsi="Arial" w:cs="Arial"/>
          <w:szCs w:val="22"/>
        </w:rPr>
        <w:t xml:space="preserve"> and there are stringent controls in place regarding access and use of the data. Decisions on whether </w:t>
      </w:r>
      <w:proofErr w:type="spellStart"/>
      <w:r w:rsidRPr="00851929">
        <w:rPr>
          <w:rFonts w:ascii="Arial" w:hAnsi="Arial" w:cs="Arial"/>
          <w:szCs w:val="22"/>
        </w:rPr>
        <w:t>DfE</w:t>
      </w:r>
      <w:proofErr w:type="spellEnd"/>
      <w:r w:rsidRPr="00851929">
        <w:rPr>
          <w:rFonts w:ascii="Arial" w:hAnsi="Arial" w:cs="Arial"/>
          <w:szCs w:val="22"/>
        </w:rPr>
        <w:t xml:space="preserve"> releases data to third parties are subject to a strict approval process and based on a detailed assessment of:</w:t>
      </w:r>
    </w:p>
    <w:p w:rsidR="0094546A" w:rsidRPr="00851929" w:rsidRDefault="0094546A" w:rsidP="0094546A">
      <w:pPr>
        <w:spacing w:after="240" w:line="288" w:lineRule="auto"/>
        <w:ind w:left="720" w:hanging="360"/>
        <w:contextualSpacing/>
        <w:rPr>
          <w:rFonts w:ascii="Arial" w:hAnsi="Arial" w:cs="Arial"/>
          <w:szCs w:val="22"/>
        </w:rPr>
      </w:pPr>
      <w:proofErr w:type="gramStart"/>
      <w:r w:rsidRPr="00851929">
        <w:rPr>
          <w:rFonts w:ascii="Arial" w:hAnsi="Arial" w:cs="Arial"/>
          <w:szCs w:val="22"/>
        </w:rPr>
        <w:t>who</w:t>
      </w:r>
      <w:proofErr w:type="gramEnd"/>
      <w:r w:rsidRPr="00851929">
        <w:rPr>
          <w:rFonts w:ascii="Arial" w:hAnsi="Arial" w:cs="Arial"/>
          <w:szCs w:val="22"/>
        </w:rPr>
        <w:t xml:space="preserve"> is requesting the data</w:t>
      </w:r>
    </w:p>
    <w:p w:rsidR="0094546A" w:rsidRPr="00851929" w:rsidRDefault="0094546A" w:rsidP="0094546A">
      <w:pPr>
        <w:spacing w:after="240" w:line="288" w:lineRule="auto"/>
        <w:ind w:left="720" w:hanging="360"/>
        <w:contextualSpacing/>
        <w:rPr>
          <w:rFonts w:ascii="Arial" w:hAnsi="Arial" w:cs="Arial"/>
          <w:szCs w:val="22"/>
        </w:rPr>
      </w:pPr>
      <w:proofErr w:type="gramStart"/>
      <w:r w:rsidRPr="00851929">
        <w:rPr>
          <w:rFonts w:ascii="Arial" w:hAnsi="Arial" w:cs="Arial"/>
          <w:szCs w:val="22"/>
        </w:rPr>
        <w:t>the</w:t>
      </w:r>
      <w:proofErr w:type="gramEnd"/>
      <w:r w:rsidRPr="00851929">
        <w:rPr>
          <w:rFonts w:ascii="Arial" w:hAnsi="Arial" w:cs="Arial"/>
          <w:szCs w:val="22"/>
        </w:rPr>
        <w:t xml:space="preserve"> purpose for which it is required</w:t>
      </w:r>
    </w:p>
    <w:p w:rsidR="0094546A" w:rsidRPr="00851929" w:rsidRDefault="0094546A" w:rsidP="0094546A">
      <w:pPr>
        <w:spacing w:after="240" w:line="288" w:lineRule="auto"/>
        <w:ind w:left="720" w:hanging="360"/>
        <w:contextualSpacing/>
        <w:rPr>
          <w:rFonts w:ascii="Arial" w:hAnsi="Arial" w:cs="Arial"/>
          <w:szCs w:val="22"/>
        </w:rPr>
      </w:pPr>
      <w:proofErr w:type="gramStart"/>
      <w:r w:rsidRPr="00851929">
        <w:rPr>
          <w:rFonts w:ascii="Arial" w:hAnsi="Arial" w:cs="Arial"/>
          <w:szCs w:val="22"/>
        </w:rPr>
        <w:t>the</w:t>
      </w:r>
      <w:proofErr w:type="gramEnd"/>
      <w:r w:rsidRPr="00851929">
        <w:rPr>
          <w:rFonts w:ascii="Arial" w:hAnsi="Arial" w:cs="Arial"/>
          <w:szCs w:val="22"/>
        </w:rPr>
        <w:t xml:space="preserve"> level and sensitivity of data requested: and </w:t>
      </w:r>
    </w:p>
    <w:p w:rsidR="0094546A" w:rsidRPr="00851929" w:rsidRDefault="0094546A" w:rsidP="0094546A">
      <w:pPr>
        <w:spacing w:after="240" w:line="288" w:lineRule="auto"/>
        <w:ind w:left="720" w:hanging="360"/>
        <w:contextualSpacing/>
        <w:rPr>
          <w:rFonts w:ascii="Arial" w:hAnsi="Arial" w:cs="Arial"/>
          <w:szCs w:val="22"/>
        </w:rPr>
      </w:pPr>
      <w:proofErr w:type="gramStart"/>
      <w:r w:rsidRPr="00851929">
        <w:rPr>
          <w:rFonts w:ascii="Arial" w:hAnsi="Arial" w:cs="Arial"/>
          <w:szCs w:val="22"/>
        </w:rPr>
        <w:t>the</w:t>
      </w:r>
      <w:proofErr w:type="gramEnd"/>
      <w:r w:rsidRPr="00851929">
        <w:rPr>
          <w:rFonts w:ascii="Arial" w:hAnsi="Arial" w:cs="Arial"/>
          <w:szCs w:val="22"/>
        </w:rPr>
        <w:t xml:space="preserve"> arrangements in place to store and handle the data </w:t>
      </w:r>
    </w:p>
    <w:p w:rsidR="0094546A" w:rsidRPr="00851929" w:rsidRDefault="0094546A" w:rsidP="0094546A">
      <w:pPr>
        <w:spacing w:after="160" w:line="288" w:lineRule="auto"/>
        <w:rPr>
          <w:rFonts w:ascii="Arial" w:hAnsi="Arial" w:cs="Arial"/>
          <w:szCs w:val="22"/>
        </w:rPr>
      </w:pPr>
      <w:r w:rsidRPr="00851929">
        <w:rPr>
          <w:rFonts w:ascii="Arial" w:hAnsi="Arial" w:cs="Arial"/>
          <w:szCs w:val="22"/>
        </w:rPr>
        <w:t xml:space="preserve">To </w:t>
      </w:r>
      <w:proofErr w:type="gramStart"/>
      <w:r w:rsidRPr="00851929">
        <w:rPr>
          <w:rFonts w:ascii="Arial" w:hAnsi="Arial" w:cs="Arial"/>
          <w:szCs w:val="22"/>
        </w:rPr>
        <w:t>be granted</w:t>
      </w:r>
      <w:proofErr w:type="gramEnd"/>
      <w:r w:rsidRPr="00851929">
        <w:rPr>
          <w:rFonts w:ascii="Arial" w:hAnsi="Arial" w:cs="Arial"/>
          <w:szCs w:val="22"/>
        </w:rPr>
        <w:t xml:space="preserve"> access to </w:t>
      </w:r>
      <w:r w:rsidR="000746DF">
        <w:rPr>
          <w:rFonts w:ascii="Arial" w:hAnsi="Arial" w:cs="Arial"/>
          <w:szCs w:val="22"/>
        </w:rPr>
        <w:t>children’s</w:t>
      </w:r>
      <w:r w:rsidRPr="00851929">
        <w:rPr>
          <w:rFonts w:ascii="Arial" w:hAnsi="Arial" w:cs="Arial"/>
          <w:szCs w:val="22"/>
        </w:rPr>
        <w:t xml:space="preserve"> information, organisations must comply with strict terms and conditions covering the confidentiality and handling of the data, security arrangements and retention and use of the data.</w:t>
      </w:r>
    </w:p>
    <w:p w:rsidR="0094546A" w:rsidRPr="00851929" w:rsidRDefault="0094546A" w:rsidP="0094546A">
      <w:pPr>
        <w:spacing w:after="160" w:line="288" w:lineRule="auto"/>
        <w:rPr>
          <w:rFonts w:ascii="Arial" w:hAnsi="Arial" w:cs="Arial"/>
          <w:szCs w:val="22"/>
        </w:rPr>
      </w:pPr>
      <w:r w:rsidRPr="00851929">
        <w:rPr>
          <w:rFonts w:ascii="Arial" w:hAnsi="Arial" w:cs="Arial"/>
          <w:szCs w:val="22"/>
        </w:rPr>
        <w:t xml:space="preserve">For more information about the department’s data sharing process, please visit: </w:t>
      </w:r>
      <w:hyperlink r:id="rId13" w:tooltip="Data protection: how we collect and share research data" w:history="1">
        <w:r w:rsidRPr="00851929">
          <w:rPr>
            <w:rFonts w:ascii="Arial" w:hAnsi="Arial" w:cs="Arial"/>
            <w:color w:val="0000FF"/>
            <w:szCs w:val="22"/>
            <w:u w:val="single"/>
          </w:rPr>
          <w:t>https://www.gov.uk/data-protection-how-we-collect-and-share-research-data</w:t>
        </w:r>
      </w:hyperlink>
      <w:r w:rsidRPr="00851929">
        <w:rPr>
          <w:rFonts w:ascii="Arial" w:hAnsi="Arial" w:cs="Arial"/>
          <w:szCs w:val="22"/>
        </w:rPr>
        <w:t xml:space="preserve"> </w:t>
      </w:r>
    </w:p>
    <w:p w:rsidR="0094546A" w:rsidRPr="00851929" w:rsidRDefault="0094546A" w:rsidP="0094546A">
      <w:pPr>
        <w:spacing w:after="160" w:line="288" w:lineRule="auto"/>
        <w:rPr>
          <w:rFonts w:ascii="Arial" w:hAnsi="Arial" w:cs="Arial"/>
          <w:color w:val="0000FF"/>
          <w:szCs w:val="22"/>
          <w:u w:val="single"/>
        </w:rPr>
      </w:pPr>
      <w:r w:rsidRPr="00851929">
        <w:rPr>
          <w:rFonts w:ascii="Arial" w:hAnsi="Arial" w:cs="Arial"/>
          <w:szCs w:val="22"/>
        </w:rPr>
        <w:t xml:space="preserve">For information about which organisations the department has provided pupil information, (and for which project), please visit the following website: </w:t>
      </w:r>
      <w:hyperlink r:id="rId14" w:history="1">
        <w:r w:rsidRPr="00851929">
          <w:rPr>
            <w:rFonts w:ascii="Arial" w:hAnsi="Arial" w:cs="Arial"/>
            <w:color w:val="0000FF"/>
            <w:szCs w:val="22"/>
            <w:u w:val="single"/>
          </w:rPr>
          <w:t>https://www.gov.uk/government/publications/national-pupil-database-requests-received</w:t>
        </w:r>
      </w:hyperlink>
    </w:p>
    <w:p w:rsidR="0094546A" w:rsidRPr="00851929" w:rsidRDefault="0094546A" w:rsidP="0094546A">
      <w:pPr>
        <w:widowControl w:val="0"/>
        <w:suppressAutoHyphens/>
        <w:overflowPunct w:val="0"/>
        <w:autoSpaceDE w:val="0"/>
        <w:autoSpaceDN w:val="0"/>
        <w:textAlignment w:val="baseline"/>
        <w:rPr>
          <w:rFonts w:ascii="Arial" w:hAnsi="Arial" w:cs="Arial"/>
          <w:szCs w:val="22"/>
        </w:rPr>
      </w:pPr>
    </w:p>
    <w:p w:rsidR="0094546A" w:rsidRDefault="0094546A" w:rsidP="0094546A">
      <w:pPr>
        <w:widowControl w:val="0"/>
        <w:suppressAutoHyphens/>
        <w:overflowPunct w:val="0"/>
        <w:autoSpaceDE w:val="0"/>
        <w:autoSpaceDN w:val="0"/>
        <w:textAlignment w:val="baseline"/>
      </w:pPr>
      <w:r w:rsidRPr="00851929">
        <w:rPr>
          <w:rFonts w:ascii="Arial" w:hAnsi="Arial" w:cs="Arial"/>
          <w:szCs w:val="22"/>
        </w:rPr>
        <w:t xml:space="preserve">To contact </w:t>
      </w:r>
      <w:proofErr w:type="spellStart"/>
      <w:r w:rsidRPr="00851929">
        <w:rPr>
          <w:rFonts w:ascii="Arial" w:hAnsi="Arial" w:cs="Arial"/>
          <w:szCs w:val="22"/>
        </w:rPr>
        <w:t>DfE</w:t>
      </w:r>
      <w:proofErr w:type="spellEnd"/>
      <w:r w:rsidRPr="00851929">
        <w:rPr>
          <w:rFonts w:ascii="Arial" w:hAnsi="Arial" w:cs="Arial"/>
          <w:szCs w:val="22"/>
        </w:rPr>
        <w:t xml:space="preserve">: </w:t>
      </w:r>
      <w:hyperlink r:id="rId15" w:history="1">
        <w:r w:rsidRPr="00851929">
          <w:rPr>
            <w:rFonts w:ascii="Arial" w:hAnsi="Arial" w:cs="Arial"/>
            <w:color w:val="0000FF"/>
            <w:szCs w:val="22"/>
            <w:u w:val="single"/>
          </w:rPr>
          <w:t>https://www.gov.uk/contact-dfe</w:t>
        </w:r>
      </w:hyperlink>
    </w:p>
    <w:p w:rsidR="0094546A" w:rsidRDefault="0094546A"/>
    <w:p w:rsidR="0094546A" w:rsidRDefault="0094546A"/>
    <w:sectPr w:rsidR="00945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E51"/>
    <w:multiLevelType w:val="hybridMultilevel"/>
    <w:tmpl w:val="B72C96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0BE4"/>
    <w:multiLevelType w:val="hybridMultilevel"/>
    <w:tmpl w:val="BC522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0749C1"/>
    <w:multiLevelType w:val="hybridMultilevel"/>
    <w:tmpl w:val="78E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A7CE3"/>
    <w:multiLevelType w:val="hybridMultilevel"/>
    <w:tmpl w:val="C84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E16ED"/>
    <w:multiLevelType w:val="hybridMultilevel"/>
    <w:tmpl w:val="CA0A8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B04E5"/>
    <w:multiLevelType w:val="hybridMultilevel"/>
    <w:tmpl w:val="F006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100E0"/>
    <w:multiLevelType w:val="hybridMultilevel"/>
    <w:tmpl w:val="765410C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469E4"/>
    <w:multiLevelType w:val="hybridMultilevel"/>
    <w:tmpl w:val="196803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8"/>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6E"/>
    <w:rsid w:val="000746DF"/>
    <w:rsid w:val="00227A6B"/>
    <w:rsid w:val="0028127B"/>
    <w:rsid w:val="00812A6E"/>
    <w:rsid w:val="0094546A"/>
    <w:rsid w:val="00FE6FBA"/>
    <w:rsid w:val="00FF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4E7A"/>
  <w15:chartTrackingRefBased/>
  <w15:docId w15:val="{2D3811E6-2AE9-47F0-8F67-83216BBD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6E"/>
    <w:pPr>
      <w:spacing w:after="0" w:line="240" w:lineRule="auto"/>
    </w:pPr>
    <w:rPr>
      <w:rFonts w:ascii="Comic Sans MS" w:eastAsia="Times" w:hAnsi="Comic Sans M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A6E"/>
    <w:rPr>
      <w:color w:val="0000FF"/>
      <w:u w:val="single"/>
    </w:rPr>
  </w:style>
  <w:style w:type="paragraph" w:styleId="ListParagraph">
    <w:name w:val="List Paragraph"/>
    <w:basedOn w:val="Normal"/>
    <w:uiPriority w:val="34"/>
    <w:qFormat/>
    <w:rsid w:val="0094546A"/>
    <w:pPr>
      <w:ind w:left="720"/>
      <w:contextualSpacing/>
    </w:pPr>
    <w:rPr>
      <w:rFonts w:ascii="Times New Roman" w:eastAsia="Times New Roman" w:hAnsi="Times New Roman"/>
      <w:sz w:val="20"/>
    </w:rPr>
  </w:style>
  <w:style w:type="paragraph" w:styleId="FootnoteText">
    <w:name w:val="footnote text"/>
    <w:basedOn w:val="Normal"/>
    <w:link w:val="FootnoteTextChar"/>
    <w:unhideWhenUsed/>
    <w:rsid w:val="0094546A"/>
    <w:pPr>
      <w:widowControl w:val="0"/>
      <w:overflowPunct w:val="0"/>
      <w:autoSpaceDE w:val="0"/>
      <w:autoSpaceDN w:val="0"/>
      <w:adjustRightInd w:val="0"/>
    </w:pPr>
    <w:rPr>
      <w:rFonts w:ascii="Arial" w:eastAsia="Times New Roman" w:hAnsi="Arial"/>
      <w:sz w:val="20"/>
      <w:lang w:eastAsia="en-US"/>
    </w:rPr>
  </w:style>
  <w:style w:type="character" w:customStyle="1" w:styleId="FootnoteTextChar">
    <w:name w:val="Footnote Text Char"/>
    <w:basedOn w:val="DefaultParagraphFont"/>
    <w:link w:val="FootnoteText"/>
    <w:rsid w:val="0094546A"/>
    <w:rPr>
      <w:rFonts w:ascii="Arial" w:eastAsia="Times New Roman" w:hAnsi="Arial" w:cs="Times New Roman"/>
      <w:sz w:val="20"/>
      <w:szCs w:val="20"/>
    </w:rPr>
  </w:style>
  <w:style w:type="paragraph" w:customStyle="1" w:styleId="adr">
    <w:name w:val="adr"/>
    <w:basedOn w:val="Normal"/>
    <w:rsid w:val="0094546A"/>
    <w:pPr>
      <w:spacing w:before="100" w:beforeAutospacing="1" w:after="100" w:afterAutospacing="1"/>
    </w:pPr>
    <w:rPr>
      <w:rFonts w:ascii="Times New Roman" w:eastAsia="Times New Roman" w:hAnsi="Times New Roman"/>
      <w:sz w:val="24"/>
      <w:szCs w:val="24"/>
    </w:rPr>
  </w:style>
  <w:style w:type="paragraph" w:customStyle="1" w:styleId="contactformurl">
    <w:name w:val="contact_form_url"/>
    <w:basedOn w:val="Normal"/>
    <w:rsid w:val="0094546A"/>
    <w:pPr>
      <w:spacing w:before="100" w:beforeAutospacing="1" w:after="100" w:afterAutospacing="1"/>
    </w:pPr>
    <w:rPr>
      <w:rFonts w:ascii="Times New Roman" w:eastAsia="Times New Roman" w:hAnsi="Times New Roman"/>
      <w:sz w:val="24"/>
      <w:szCs w:val="24"/>
    </w:rPr>
  </w:style>
  <w:style w:type="paragraph" w:customStyle="1" w:styleId="tel">
    <w:name w:val="tel"/>
    <w:basedOn w:val="Normal"/>
    <w:rsid w:val="0094546A"/>
    <w:pPr>
      <w:spacing w:before="100" w:beforeAutospacing="1" w:after="100" w:afterAutospacing="1"/>
    </w:pPr>
    <w:rPr>
      <w:rFonts w:ascii="Times New Roman" w:eastAsia="Times New Roman" w:hAnsi="Times New Roman"/>
      <w:sz w:val="24"/>
      <w:szCs w:val="24"/>
    </w:rPr>
  </w:style>
  <w:style w:type="character" w:customStyle="1" w:styleId="fn">
    <w:name w:val="fn"/>
    <w:rsid w:val="0094546A"/>
  </w:style>
  <w:style w:type="character" w:customStyle="1" w:styleId="street-address">
    <w:name w:val="street-address"/>
    <w:rsid w:val="0094546A"/>
  </w:style>
  <w:style w:type="character" w:customStyle="1" w:styleId="locality">
    <w:name w:val="locality"/>
    <w:rsid w:val="0094546A"/>
  </w:style>
  <w:style w:type="character" w:customStyle="1" w:styleId="postal-code">
    <w:name w:val="postal-code"/>
    <w:rsid w:val="0094546A"/>
  </w:style>
  <w:style w:type="character" w:customStyle="1" w:styleId="type">
    <w:name w:val="type"/>
    <w:rsid w:val="0094546A"/>
  </w:style>
  <w:style w:type="character" w:styleId="FollowedHyperlink">
    <w:name w:val="FollowedHyperlink"/>
    <w:basedOn w:val="DefaultParagraphFont"/>
    <w:uiPriority w:val="99"/>
    <w:semiHidden/>
    <w:unhideWhenUsed/>
    <w:rsid w:val="00074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data-protection-how-we-collect-and-share-research-data" TargetMode="External"/><Relationship Id="rId3" Type="http://schemas.openxmlformats.org/officeDocument/2006/relationships/settings" Target="settings.xml"/><Relationship Id="rId7" Type="http://schemas.openxmlformats.org/officeDocument/2006/relationships/hyperlink" Target="mailto:office@hevingham.norfolk.sch.uk"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ad@hevingham.norfolk.sch.uk" TargetMode="External"/><Relationship Id="rId11" Type="http://schemas.openxmlformats.org/officeDocument/2006/relationships/hyperlink" Target="mailto:info.management@norfolk.gov.uk" TargetMode="External"/><Relationship Id="rId5" Type="http://schemas.openxmlformats.org/officeDocument/2006/relationships/image" Target="media/image1.jpeg"/><Relationship Id="rId15" Type="http://schemas.openxmlformats.org/officeDocument/2006/relationships/hyperlink" Target="https://www.gov.uk/contact-dfe" TargetMode="External"/><Relationship Id="rId10" Type="http://schemas.openxmlformats.org/officeDocument/2006/relationships/hyperlink" Target="http://www.education.gov.uk/researchandstatistics/datatdatam/b00212337/datause" TargetMode="External"/><Relationship Id="rId4" Type="http://schemas.openxmlformats.org/officeDocument/2006/relationships/webSettings" Target="webSettings.xml"/><Relationship Id="rId9" Type="http://schemas.openxmlformats.org/officeDocument/2006/relationships/hyperlink" Target="http://www.schools.norfolk.gov.uk/School-administration/Legal/Privacy-notice/index.htm" TargetMode="Externa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Hevingham Primary School</dc:creator>
  <cp:keywords/>
  <dc:description/>
  <cp:lastModifiedBy>Office - Hevingham Primary School</cp:lastModifiedBy>
  <cp:revision>4</cp:revision>
  <dcterms:created xsi:type="dcterms:W3CDTF">2020-03-02T13:37:00Z</dcterms:created>
  <dcterms:modified xsi:type="dcterms:W3CDTF">2020-03-04T14:27:00Z</dcterms:modified>
</cp:coreProperties>
</file>